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0F8C" w14:textId="77777777" w:rsidR="00AA054D" w:rsidRDefault="00DF564B">
      <w:pPr>
        <w:rPr>
          <w:sz w:val="40"/>
          <w:szCs w:val="40"/>
        </w:rPr>
      </w:pPr>
      <w:r>
        <w:rPr>
          <w:sz w:val="40"/>
          <w:szCs w:val="40"/>
        </w:rPr>
        <w:t>2020</w:t>
      </w:r>
    </w:p>
    <w:p w14:paraId="749B271A" w14:textId="77777777" w:rsidR="00AA054D" w:rsidRDefault="00DF564B">
      <w:pPr>
        <w:rPr>
          <w:sz w:val="40"/>
          <w:szCs w:val="40"/>
        </w:rPr>
      </w:pPr>
      <w:r>
        <w:rPr>
          <w:sz w:val="40"/>
          <w:szCs w:val="40"/>
        </w:rPr>
        <w:t>Cartilla de Admisión para Estudiantes Internacionales de la Universidad de Deportes de Beijing</w:t>
      </w:r>
    </w:p>
    <w:p w14:paraId="7F3807F4" w14:textId="77777777" w:rsidR="00AA054D" w:rsidRDefault="00AA054D"/>
    <w:p w14:paraId="2396110E" w14:textId="77777777" w:rsidR="00AA054D" w:rsidRDefault="00DF564B">
      <w:pPr>
        <w:pStyle w:val="ListParagraph1"/>
        <w:numPr>
          <w:ilvl w:val="0"/>
          <w:numId w:val="1"/>
        </w:numPr>
        <w:rPr>
          <w:b/>
          <w:bCs/>
        </w:rPr>
      </w:pPr>
      <w:r>
        <w:rPr>
          <w:b/>
          <w:bCs/>
        </w:rPr>
        <w:t>Sobre nosotros</w:t>
      </w:r>
    </w:p>
    <w:p w14:paraId="4F1911D6" w14:textId="77777777" w:rsidR="00AA054D" w:rsidRDefault="00DF564B">
      <w:r>
        <w:t xml:space="preserve">BSU fue fundada en 1953 como el Instituto Central de Educación Física, y pasó a llamarse Instituto de Educación Física de Beijing en 1956 y luego Universidad de Deportes de Beijing en 1993. Es una de las Universidad Nacionales Clave y también una universidad del “Proyecto 211” bajo el liderazgo de la Administración General de Deporte de China. Está, además, dentro de la primera cohorte de universidades del programa “Doble Superior”. BSU goza de una alta reputación tanto doméstica como internacionalmente por su gloriosa historia, cultura de deportes profunda y fundamentos de enseñanza sólidos. Situada en la vía </w:t>
      </w:r>
      <w:proofErr w:type="spellStart"/>
      <w:r>
        <w:t>Xinxi</w:t>
      </w:r>
      <w:proofErr w:type="spellEnd"/>
      <w:r>
        <w:t xml:space="preserve">, Distrito de </w:t>
      </w:r>
      <w:proofErr w:type="spellStart"/>
      <w:r>
        <w:t>Haidian</w:t>
      </w:r>
      <w:proofErr w:type="spellEnd"/>
      <w:r>
        <w:t xml:space="preserve"> en Beijing, el campus de BSU tiene un área total de 755000 metros cuadrados, con un área construida de aproximadamente 450000 metros cuadrados y casi 100 centros de entrenamiento interiores y exteriores.</w:t>
      </w:r>
    </w:p>
    <w:p w14:paraId="0FCE3116" w14:textId="77777777" w:rsidR="00AA054D" w:rsidRDefault="00AA054D"/>
    <w:p w14:paraId="743DD382" w14:textId="77777777" w:rsidR="00AA054D" w:rsidRDefault="00DF564B">
      <w:r>
        <w:t xml:space="preserve">Actualmente, BSU contiene cuatro divisiones académicas: la División de Educación Física y Salud, la División de Humanidades y Ciencias Sociales, la División de Deportes Olímpicos y la División de Ingeniería Deportiva. La División de Educación Física y Salud tiene siete escuelas: Escuela de Educación, Escuela de Psicología, Escuela de Ciencias del Deporte, Escuela de Medicina Deportiva y Fisioterapia, Escuela de Fuerza y Acondicionamiento, Escuela China </w:t>
      </w:r>
      <w:proofErr w:type="spellStart"/>
      <w:r>
        <w:t>Wushu</w:t>
      </w:r>
      <w:proofErr w:type="spellEnd"/>
      <w:r>
        <w:t xml:space="preserve"> (Instituto de Investigación de Deportes Tradicionales Chinos) y de Deporte Tradicional Chino y la Escuela de Recreación Deportiva y Turismo; la División de Humanidades y Ciencias Sociales tiene ocho escuelas: Escuela de Marxismo, Facultad de Administración, Escuela de Negocios de Deportes, Escuela de Periodismo y Comunicación, Escuela de Organizaciones Internacionales Deportivas (Escuela de Idiomas Extranjeros), Escuela de Arte, Escuela de Humanidades y la Escuela de Educación Continua (Escuela de Entrenamiento de Deportes Olímpicos de Invierno); la División de Deportes Olímpicos tiene 9 escuelas: la Escuela China de Futbol, Escuela China de Basquetbol, Escuela China de Voleibol, Escuela China de Hockey sobre Hielo, Escuela China de Natación, Escuela China de Atletismo, Escuela China Ecuestre, Escuela China de Entrenamiento y la Escuela China de Deportes Competitivos; y la División de Ingeniería Deportiva tiene la Escuela de Ingeniería Deportiva. Como uno de los principales sitios que acogen visitas extranjeras en Beijing desde la fundación de la República Popular de China, la Universidad de Deportes de Beijing sirve como una ventana importante para mostrar los logros de China en el deporte.</w:t>
      </w:r>
    </w:p>
    <w:p w14:paraId="02E81D1D" w14:textId="77777777" w:rsidR="00AA054D" w:rsidRDefault="00AA054D"/>
    <w:p w14:paraId="1DB190D1" w14:textId="77777777" w:rsidR="00AA054D" w:rsidRDefault="00DF564B">
      <w:r>
        <w:t xml:space="preserve">Hasta ahora, la Universidad ha establecido relaciones con 146 instituciones de educación superior en 51 países y regiones del mundo y ha capacitado a más de 15000 estudiantes extranjeros de 106 países. Entre ellos, el Dr. </w:t>
      </w:r>
      <w:proofErr w:type="spellStart"/>
      <w:r>
        <w:t>Oleg</w:t>
      </w:r>
      <w:proofErr w:type="spellEnd"/>
      <w:r>
        <w:t xml:space="preserve"> </w:t>
      </w:r>
      <w:proofErr w:type="spellStart"/>
      <w:r>
        <w:t>Matytsin</w:t>
      </w:r>
      <w:proofErr w:type="spellEnd"/>
      <w:r>
        <w:t xml:space="preserve"> fue elegido presidente de la Federación Internacional de Deportes Universitarios en 2015. El ex primer ministro croata y presidente del Comité Olímpico croata </w:t>
      </w:r>
      <w:proofErr w:type="spellStart"/>
      <w:r>
        <w:t>Zlatko</w:t>
      </w:r>
      <w:proofErr w:type="spellEnd"/>
      <w:r>
        <w:t xml:space="preserve"> </w:t>
      </w:r>
      <w:proofErr w:type="spellStart"/>
      <w:r>
        <w:t>Mateša</w:t>
      </w:r>
      <w:proofErr w:type="spellEnd"/>
      <w:r>
        <w:t xml:space="preserve"> recibió un doctorado aquí. La Universidad también otorgó títulos doctorales honorarios a ocho figuras internacionales, incluido el </w:t>
      </w:r>
      <w:r>
        <w:lastRenderedPageBreak/>
        <w:t xml:space="preserve">expresidente del Comité Olímpico Internacional (COI) Jacques </w:t>
      </w:r>
      <w:proofErr w:type="spellStart"/>
      <w:r>
        <w:t>Rogge</w:t>
      </w:r>
      <w:proofErr w:type="spellEnd"/>
      <w:r>
        <w:t xml:space="preserve">. Además, las siguientes figuras han aceptado ser profesores honoríficos de la Universidad: Thomas Bach, presidente del COI, </w:t>
      </w:r>
      <w:proofErr w:type="spellStart"/>
      <w:r>
        <w:t>Gian</w:t>
      </w:r>
      <w:proofErr w:type="spellEnd"/>
      <w:r>
        <w:t xml:space="preserve">-Franco </w:t>
      </w:r>
      <w:proofErr w:type="spellStart"/>
      <w:r>
        <w:t>Kasper</w:t>
      </w:r>
      <w:proofErr w:type="spellEnd"/>
      <w:r>
        <w:t xml:space="preserve">, presidente de la Federación Internacional de Esquí y Kate </w:t>
      </w:r>
      <w:proofErr w:type="spellStart"/>
      <w:r>
        <w:t>Caithness</w:t>
      </w:r>
      <w:proofErr w:type="spellEnd"/>
      <w:r>
        <w:t xml:space="preserve">, presidenta de la Federación Mundial de </w:t>
      </w:r>
      <w:proofErr w:type="spellStart"/>
      <w:r>
        <w:t>Curling</w:t>
      </w:r>
      <w:proofErr w:type="spellEnd"/>
      <w:r>
        <w:t>. A través de su plataforma internacional, la Universidad ha estado integrando recursos educativos internacionales de alta calidad y ha establecido un mecanismo de cooperación internacional para el cultivo de estudiantes de pregrado y posgrado. La Universidad continuará progresando en el desarrollo de talentos internacionales.</w:t>
      </w:r>
    </w:p>
    <w:p w14:paraId="400D6D02" w14:textId="77777777" w:rsidR="00AA054D" w:rsidRDefault="00AA054D"/>
    <w:p w14:paraId="5E1BB05B" w14:textId="77777777" w:rsidR="00AA054D" w:rsidRDefault="00DF564B">
      <w:pPr>
        <w:pStyle w:val="ListParagraph1"/>
        <w:numPr>
          <w:ilvl w:val="0"/>
          <w:numId w:val="1"/>
        </w:numPr>
        <w:rPr>
          <w:b/>
          <w:bCs/>
        </w:rPr>
      </w:pPr>
      <w:r>
        <w:rPr>
          <w:b/>
          <w:bCs/>
        </w:rPr>
        <w:t>Esquema de admisión</w:t>
      </w:r>
    </w:p>
    <w:p w14:paraId="67496999" w14:textId="77777777" w:rsidR="00AA054D" w:rsidRDefault="00AA054D"/>
    <w:p w14:paraId="06650AEC" w14:textId="77777777" w:rsidR="00AA054D" w:rsidRDefault="00DF564B">
      <w:pPr>
        <w:rPr>
          <w:b/>
          <w:bCs/>
          <w:i/>
          <w:iCs/>
        </w:rPr>
      </w:pPr>
      <w:r>
        <w:rPr>
          <w:b/>
          <w:bCs/>
          <w:i/>
          <w:iCs/>
        </w:rPr>
        <w:t>(I) Programas de titulación:</w:t>
      </w:r>
    </w:p>
    <w:p w14:paraId="6D60A845" w14:textId="77777777" w:rsidR="00AA054D" w:rsidRDefault="00DF564B">
      <w:pPr>
        <w:rPr>
          <w:b/>
          <w:bCs/>
          <w:i/>
          <w:iCs/>
        </w:rPr>
      </w:pPr>
      <w:r>
        <w:rPr>
          <w:b/>
          <w:bCs/>
          <w:i/>
          <w:iCs/>
        </w:rPr>
        <w:t>1. Programas de pregrado:</w:t>
      </w:r>
    </w:p>
    <w:p w14:paraId="3024432C" w14:textId="77777777" w:rsidR="00AA054D" w:rsidRDefault="00DF564B">
      <w:r>
        <w:t>En la actualidad, BSU ofrece 14 programas de pregrado para estudiantes internacionales. Los programas de pregrado tienen un sistema de cuatro años de enseñanza y se imparten en chino (si aún no tienes conocimiento del chino, puedes solicitar un año de estudios de chino para nivelarte). Se otorgará una licenciatura y un certificado de graduación a quienes hayan completado todos los cursos requeridos y hayan aprobado la defensa de tesis.</w:t>
      </w:r>
    </w:p>
    <w:p w14:paraId="7A31BC3B" w14:textId="77777777" w:rsidR="00AA054D" w:rsidRDefault="00AA054D"/>
    <w:tbl>
      <w:tblPr>
        <w:tblStyle w:val="TableGrid"/>
        <w:tblW w:w="9350" w:type="dxa"/>
        <w:tblLayout w:type="fixed"/>
        <w:tblLook w:val="04A0" w:firstRow="1" w:lastRow="0" w:firstColumn="1" w:lastColumn="0" w:noHBand="0" w:noVBand="1"/>
      </w:tblPr>
      <w:tblGrid>
        <w:gridCol w:w="1692"/>
        <w:gridCol w:w="1692"/>
        <w:gridCol w:w="3008"/>
        <w:gridCol w:w="2958"/>
      </w:tblGrid>
      <w:tr w:rsidR="00AA054D" w14:paraId="22D48C78" w14:textId="77777777">
        <w:trPr>
          <w:trHeight w:val="518"/>
        </w:trPr>
        <w:tc>
          <w:tcPr>
            <w:tcW w:w="1692" w:type="dxa"/>
          </w:tcPr>
          <w:p w14:paraId="610F2E0D" w14:textId="77777777" w:rsidR="00AA054D" w:rsidRDefault="00DF564B">
            <w:pPr>
              <w:rPr>
                <w:b/>
                <w:bCs/>
              </w:rPr>
            </w:pPr>
            <w:r>
              <w:rPr>
                <w:b/>
                <w:bCs/>
              </w:rPr>
              <w:t>Escuela</w:t>
            </w:r>
          </w:p>
        </w:tc>
        <w:tc>
          <w:tcPr>
            <w:tcW w:w="1692" w:type="dxa"/>
          </w:tcPr>
          <w:p w14:paraId="1E668410" w14:textId="77777777" w:rsidR="00AA054D" w:rsidRDefault="00DF564B">
            <w:pPr>
              <w:rPr>
                <w:b/>
                <w:bCs/>
              </w:rPr>
            </w:pPr>
            <w:r>
              <w:rPr>
                <w:b/>
                <w:bCs/>
              </w:rPr>
              <w:t>Carrera</w:t>
            </w:r>
          </w:p>
        </w:tc>
        <w:tc>
          <w:tcPr>
            <w:tcW w:w="3008" w:type="dxa"/>
          </w:tcPr>
          <w:p w14:paraId="5DE51D65" w14:textId="77777777" w:rsidR="00AA054D" w:rsidRDefault="00DF564B">
            <w:pPr>
              <w:rPr>
                <w:b/>
                <w:bCs/>
              </w:rPr>
            </w:pPr>
            <w:r>
              <w:rPr>
                <w:b/>
                <w:bCs/>
              </w:rPr>
              <w:t>Cursos principales</w:t>
            </w:r>
          </w:p>
        </w:tc>
        <w:tc>
          <w:tcPr>
            <w:tcW w:w="2958" w:type="dxa"/>
          </w:tcPr>
          <w:p w14:paraId="39A5A5C0" w14:textId="77777777" w:rsidR="00AA054D" w:rsidRDefault="00DF564B">
            <w:pPr>
              <w:rPr>
                <w:b/>
                <w:bCs/>
              </w:rPr>
            </w:pPr>
            <w:r>
              <w:rPr>
                <w:b/>
                <w:bCs/>
              </w:rPr>
              <w:t>Prospectivas laborales</w:t>
            </w:r>
          </w:p>
        </w:tc>
      </w:tr>
      <w:tr w:rsidR="00AA054D" w14:paraId="45FE54F1" w14:textId="77777777">
        <w:trPr>
          <w:trHeight w:val="518"/>
        </w:trPr>
        <w:tc>
          <w:tcPr>
            <w:tcW w:w="1692" w:type="dxa"/>
          </w:tcPr>
          <w:p w14:paraId="4F1DA9A4" w14:textId="77777777" w:rsidR="00AA054D" w:rsidRDefault="00DF564B">
            <w:r>
              <w:t>Escuela de Educación</w:t>
            </w:r>
          </w:p>
        </w:tc>
        <w:tc>
          <w:tcPr>
            <w:tcW w:w="1692" w:type="dxa"/>
          </w:tcPr>
          <w:p w14:paraId="4001CE72" w14:textId="77777777" w:rsidR="00AA054D" w:rsidRDefault="00DF564B">
            <w:r>
              <w:t>Educación Física</w:t>
            </w:r>
          </w:p>
        </w:tc>
        <w:tc>
          <w:tcPr>
            <w:tcW w:w="3008" w:type="dxa"/>
          </w:tcPr>
          <w:p w14:paraId="2059CB66" w14:textId="77777777" w:rsidR="00AA054D" w:rsidRDefault="00DF564B">
            <w:r>
              <w:t>Introducción a Educación Física, Sicología del Deporte, Anatomía del Deporte, Pedagogía, etc.</w:t>
            </w:r>
          </w:p>
        </w:tc>
        <w:tc>
          <w:tcPr>
            <w:tcW w:w="2958" w:type="dxa"/>
          </w:tcPr>
          <w:p w14:paraId="2FDCD5AF" w14:textId="77777777" w:rsidR="00AA054D" w:rsidRDefault="00DF564B">
            <w:r>
              <w:t>Educación física y trabajos relacionados a la educación</w:t>
            </w:r>
          </w:p>
        </w:tc>
      </w:tr>
      <w:tr w:rsidR="00AA054D" w14:paraId="49B1CE6F" w14:textId="77777777">
        <w:trPr>
          <w:trHeight w:val="518"/>
        </w:trPr>
        <w:tc>
          <w:tcPr>
            <w:tcW w:w="1692" w:type="dxa"/>
            <w:vMerge w:val="restart"/>
          </w:tcPr>
          <w:p w14:paraId="490D8E7F" w14:textId="77777777" w:rsidR="00AA054D" w:rsidRDefault="00DF564B">
            <w:r>
              <w:t>Escuela de Entrenamiento en Deportes</w:t>
            </w:r>
          </w:p>
        </w:tc>
        <w:tc>
          <w:tcPr>
            <w:tcW w:w="1692" w:type="dxa"/>
          </w:tcPr>
          <w:p w14:paraId="28207C06" w14:textId="77777777" w:rsidR="00AA054D" w:rsidRDefault="00DF564B">
            <w:r>
              <w:t>Entrenamiento en Deportes</w:t>
            </w:r>
          </w:p>
        </w:tc>
        <w:tc>
          <w:tcPr>
            <w:tcW w:w="3008" w:type="dxa"/>
          </w:tcPr>
          <w:p w14:paraId="0142BC83" w14:textId="77777777" w:rsidR="00AA054D" w:rsidRDefault="00DF564B">
            <w:r>
              <w:t>Ciencia del Deporte, Ciencia del Cuerpo Humano, Ciencia de la Educación y Ciencia Sicológica; cursos sobre el manejo de la teoría básica y el conocimiento necesario para trabajos relacionados a los deportes de competición</w:t>
            </w:r>
          </w:p>
        </w:tc>
        <w:tc>
          <w:tcPr>
            <w:tcW w:w="2958" w:type="dxa"/>
          </w:tcPr>
          <w:p w14:paraId="7846A841" w14:textId="77777777" w:rsidR="00AA054D" w:rsidRDefault="00DF564B">
            <w:r>
              <w:t>Trabajos de administración y entrenamiento o atletas en asociaciones deportivas y centros de gestión de proyectos; profesores y entrenadores de educación física en colegios y universidades; entrenadores de gimnasios y otros profesionales relacionados con el deporte</w:t>
            </w:r>
          </w:p>
        </w:tc>
      </w:tr>
      <w:tr w:rsidR="00AA054D" w14:paraId="2BF5308F" w14:textId="77777777">
        <w:trPr>
          <w:trHeight w:val="518"/>
        </w:trPr>
        <w:tc>
          <w:tcPr>
            <w:tcW w:w="1692" w:type="dxa"/>
            <w:vMerge/>
          </w:tcPr>
          <w:p w14:paraId="45495144" w14:textId="77777777" w:rsidR="00AA054D" w:rsidRDefault="00AA054D"/>
        </w:tc>
        <w:tc>
          <w:tcPr>
            <w:tcW w:w="1692" w:type="dxa"/>
          </w:tcPr>
          <w:p w14:paraId="28BF687C" w14:textId="77777777" w:rsidR="00AA054D" w:rsidRDefault="00DF564B">
            <w:r>
              <w:t>Deportes de Invierno</w:t>
            </w:r>
          </w:p>
        </w:tc>
        <w:tc>
          <w:tcPr>
            <w:tcW w:w="3008" w:type="dxa"/>
          </w:tcPr>
          <w:p w14:paraId="52181B29" w14:textId="77777777" w:rsidR="00AA054D" w:rsidRDefault="00AA054D"/>
        </w:tc>
        <w:tc>
          <w:tcPr>
            <w:tcW w:w="2958" w:type="dxa"/>
          </w:tcPr>
          <w:p w14:paraId="01D6E3FE" w14:textId="77777777" w:rsidR="00AA054D" w:rsidRDefault="00DF564B">
            <w:r>
              <w:t>Entrenadores de deportes de invierno</w:t>
            </w:r>
          </w:p>
        </w:tc>
      </w:tr>
      <w:tr w:rsidR="00AA054D" w14:paraId="5338FBE1" w14:textId="77777777">
        <w:trPr>
          <w:trHeight w:val="518"/>
        </w:trPr>
        <w:tc>
          <w:tcPr>
            <w:tcW w:w="1692" w:type="dxa"/>
            <w:vMerge w:val="restart"/>
          </w:tcPr>
          <w:p w14:paraId="7854BB02" w14:textId="77777777" w:rsidR="00AA054D" w:rsidRDefault="00DF564B">
            <w:r>
              <w:t>Escuela de Recreación Deportiva y Turismo</w:t>
            </w:r>
          </w:p>
        </w:tc>
        <w:tc>
          <w:tcPr>
            <w:tcW w:w="1692" w:type="dxa"/>
          </w:tcPr>
          <w:p w14:paraId="6597437F" w14:textId="77777777" w:rsidR="00AA054D" w:rsidRDefault="00DF564B">
            <w:r>
              <w:t>Administración turística</w:t>
            </w:r>
          </w:p>
        </w:tc>
        <w:tc>
          <w:tcPr>
            <w:tcW w:w="3008" w:type="dxa"/>
          </w:tcPr>
          <w:p w14:paraId="77053E11" w14:textId="77777777" w:rsidR="00AA054D" w:rsidRDefault="00DF564B">
            <w:r>
              <w:t>Introducción al Turismo, Industria de Hospitalidad, Comportamiento del Consumidor Turístico</w:t>
            </w:r>
          </w:p>
        </w:tc>
        <w:tc>
          <w:tcPr>
            <w:tcW w:w="2958" w:type="dxa"/>
          </w:tcPr>
          <w:p w14:paraId="1F2B17B3" w14:textId="77777777" w:rsidR="00AA054D" w:rsidRDefault="00DF564B">
            <w:r>
              <w:t>Planificación y desarrollo del turismo deportivo, planificación e implementación, diseño de productos y trabajos operativos en departamentos administrativos de deportes y turismo, diversas asociaciones, empresas e instituciones.</w:t>
            </w:r>
          </w:p>
        </w:tc>
      </w:tr>
      <w:tr w:rsidR="00AA054D" w14:paraId="41E9747F" w14:textId="77777777">
        <w:trPr>
          <w:trHeight w:val="518"/>
        </w:trPr>
        <w:tc>
          <w:tcPr>
            <w:tcW w:w="1692" w:type="dxa"/>
            <w:vMerge/>
          </w:tcPr>
          <w:p w14:paraId="4C23B603" w14:textId="77777777" w:rsidR="00AA054D" w:rsidRDefault="00AA054D"/>
        </w:tc>
        <w:tc>
          <w:tcPr>
            <w:tcW w:w="1692" w:type="dxa"/>
          </w:tcPr>
          <w:p w14:paraId="110A71AD" w14:textId="77777777" w:rsidR="00AA054D" w:rsidRDefault="00DF564B">
            <w:r>
              <w:t>Recreación deportiva</w:t>
            </w:r>
          </w:p>
        </w:tc>
        <w:tc>
          <w:tcPr>
            <w:tcW w:w="3008" w:type="dxa"/>
          </w:tcPr>
          <w:p w14:paraId="58B7B27E" w14:textId="77777777" w:rsidR="00AA054D" w:rsidRDefault="00DF564B">
            <w:r>
              <w:t>Ciencia del Deporte, Ciencia de la Administración, Ciencia de la Recreación, Introducción a la Recreación, etc.</w:t>
            </w:r>
          </w:p>
        </w:tc>
        <w:tc>
          <w:tcPr>
            <w:tcW w:w="2958" w:type="dxa"/>
          </w:tcPr>
          <w:p w14:paraId="1A4771E7" w14:textId="77777777" w:rsidR="00AA054D" w:rsidRDefault="00DF564B">
            <w:r>
              <w:t>Empleos en departamentos gubernamentales, instituciones públicas e institutos de investigación; puestos de trabajo en empresas de planificación, unidades de diseño, destinos y empresas de turismo deportivo; emprendimiento</w:t>
            </w:r>
          </w:p>
        </w:tc>
      </w:tr>
      <w:tr w:rsidR="00AA054D" w14:paraId="7F379DE8" w14:textId="77777777">
        <w:trPr>
          <w:trHeight w:val="518"/>
        </w:trPr>
        <w:tc>
          <w:tcPr>
            <w:tcW w:w="1692" w:type="dxa"/>
          </w:tcPr>
          <w:p w14:paraId="34271437" w14:textId="77777777" w:rsidR="00AA054D" w:rsidRDefault="00DF564B">
            <w:r>
              <w:t>Escuela de Ciencias del Deporte</w:t>
            </w:r>
          </w:p>
        </w:tc>
        <w:tc>
          <w:tcPr>
            <w:tcW w:w="1692" w:type="dxa"/>
          </w:tcPr>
          <w:p w14:paraId="5A3F40EB" w14:textId="77777777" w:rsidR="00AA054D" w:rsidRDefault="00DF564B">
            <w:r>
              <w:t>Ciencias del Deporte</w:t>
            </w:r>
          </w:p>
        </w:tc>
        <w:tc>
          <w:tcPr>
            <w:tcW w:w="3008" w:type="dxa"/>
          </w:tcPr>
          <w:p w14:paraId="47AA6764" w14:textId="77777777" w:rsidR="00AA054D" w:rsidRDefault="00DF564B">
            <w:r>
              <w:t>Anatomía Deportiva, Fisiología Deportiva, Bioquímica Deportiva, Biomecánica Deportiva, etc.</w:t>
            </w:r>
          </w:p>
        </w:tc>
        <w:tc>
          <w:tcPr>
            <w:tcW w:w="2958" w:type="dxa"/>
          </w:tcPr>
          <w:p w14:paraId="6F4D3002" w14:textId="77777777" w:rsidR="00AA054D" w:rsidRDefault="00DF564B">
            <w:r>
              <w:t>Monitoreo de las funciones humanas, orientación en aptitud física deportiva, orientación nutricional deportiva, entrenamiento deportivo y trabajos de investigación científica en investigación en ciencias del deporte, entrenamiento deportivo, formación deportiva, educación de la salud e instituciones de gestión en todos los niveles</w:t>
            </w:r>
          </w:p>
        </w:tc>
      </w:tr>
      <w:tr w:rsidR="00AA054D" w14:paraId="5F0599A5" w14:textId="77777777">
        <w:trPr>
          <w:trHeight w:val="518"/>
        </w:trPr>
        <w:tc>
          <w:tcPr>
            <w:tcW w:w="1692" w:type="dxa"/>
          </w:tcPr>
          <w:p w14:paraId="13B1BDC0" w14:textId="77777777" w:rsidR="00AA054D" w:rsidRDefault="00DF564B">
            <w:r>
              <w:t xml:space="preserve">Escuela China </w:t>
            </w:r>
            <w:proofErr w:type="spellStart"/>
            <w:r>
              <w:t>Wushu</w:t>
            </w:r>
            <w:proofErr w:type="spellEnd"/>
          </w:p>
        </w:tc>
        <w:tc>
          <w:tcPr>
            <w:tcW w:w="1692" w:type="dxa"/>
          </w:tcPr>
          <w:p w14:paraId="24C93AF4" w14:textId="77777777" w:rsidR="00AA054D" w:rsidRDefault="00DF564B">
            <w:proofErr w:type="spellStart"/>
            <w:r>
              <w:t>Wushu</w:t>
            </w:r>
            <w:proofErr w:type="spellEnd"/>
            <w:r>
              <w:t xml:space="preserve"> y Deportes Tradicionales</w:t>
            </w:r>
          </w:p>
        </w:tc>
        <w:tc>
          <w:tcPr>
            <w:tcW w:w="3008" w:type="dxa"/>
          </w:tcPr>
          <w:p w14:paraId="56E77210" w14:textId="77777777" w:rsidR="00AA054D" w:rsidRDefault="00DF564B">
            <w:r>
              <w:t xml:space="preserve">Introducción al </w:t>
            </w:r>
            <w:proofErr w:type="spellStart"/>
            <w:r>
              <w:t>Wushu</w:t>
            </w:r>
            <w:proofErr w:type="spellEnd"/>
            <w:r>
              <w:t xml:space="preserve"> y a los Deportes Tradicionales, Historia de las Artes Marciales Chinas, Introducción a las Artes Marciales, Filosofía China Antigua, etc.</w:t>
            </w:r>
          </w:p>
        </w:tc>
        <w:tc>
          <w:tcPr>
            <w:tcW w:w="2958" w:type="dxa"/>
          </w:tcPr>
          <w:p w14:paraId="080FBE56" w14:textId="77777777" w:rsidR="00AA054D" w:rsidRDefault="00DF564B">
            <w:r>
              <w:t xml:space="preserve">Empleos en el gobierno, departamentos administrativos profesionales, asociaciones, universidades e instituciones relacionadas con el </w:t>
            </w:r>
            <w:proofErr w:type="spellStart"/>
            <w:r>
              <w:t>Wushu</w:t>
            </w:r>
            <w:proofErr w:type="spellEnd"/>
          </w:p>
        </w:tc>
      </w:tr>
      <w:tr w:rsidR="00AA054D" w14:paraId="1957540F" w14:textId="77777777">
        <w:trPr>
          <w:trHeight w:val="518"/>
        </w:trPr>
        <w:tc>
          <w:tcPr>
            <w:tcW w:w="1692" w:type="dxa"/>
          </w:tcPr>
          <w:p w14:paraId="74E435D1" w14:textId="77777777" w:rsidR="00AA054D" w:rsidRDefault="00DF564B">
            <w:r>
              <w:t>Escuela de Negocios de Deportes</w:t>
            </w:r>
          </w:p>
        </w:tc>
        <w:tc>
          <w:tcPr>
            <w:tcW w:w="1692" w:type="dxa"/>
          </w:tcPr>
          <w:p w14:paraId="71F17BD3" w14:textId="77777777" w:rsidR="00AA054D" w:rsidRDefault="00DF564B">
            <w:r>
              <w:t>Economía y Administración de los Deportes</w:t>
            </w:r>
          </w:p>
        </w:tc>
        <w:tc>
          <w:tcPr>
            <w:tcW w:w="3008" w:type="dxa"/>
          </w:tcPr>
          <w:p w14:paraId="582832E1" w14:textId="77777777" w:rsidR="00AA054D" w:rsidRDefault="00DF564B">
            <w:r>
              <w:t>Economía, Economía Deportiva, Introducción a la Industria Deportiva, Operación y Administración, etc.</w:t>
            </w:r>
          </w:p>
        </w:tc>
        <w:tc>
          <w:tcPr>
            <w:tcW w:w="2958" w:type="dxa"/>
          </w:tcPr>
          <w:p w14:paraId="1934CADE" w14:textId="77777777" w:rsidR="00AA054D" w:rsidRDefault="00DF564B">
            <w:r>
              <w:t>Empleos en centros de gestión de proyectos deportivos, comités organizadores de eventos a gran escala, unidades administrativas de instituciones deportivas en todos los niveles, empresas deportivas varias, asociaciones deportivas, universidades, etc.</w:t>
            </w:r>
          </w:p>
        </w:tc>
      </w:tr>
      <w:tr w:rsidR="00AA054D" w14:paraId="72CEB935" w14:textId="77777777">
        <w:trPr>
          <w:trHeight w:val="518"/>
        </w:trPr>
        <w:tc>
          <w:tcPr>
            <w:tcW w:w="1692" w:type="dxa"/>
          </w:tcPr>
          <w:p w14:paraId="464079C6" w14:textId="77777777" w:rsidR="00AA054D" w:rsidRDefault="00DF564B">
            <w:r>
              <w:t>Escuela de Administración</w:t>
            </w:r>
          </w:p>
        </w:tc>
        <w:tc>
          <w:tcPr>
            <w:tcW w:w="1692" w:type="dxa"/>
          </w:tcPr>
          <w:p w14:paraId="328C6EDB" w14:textId="77777777" w:rsidR="00AA054D" w:rsidRDefault="00DF564B">
            <w:r>
              <w:t>Administración del Servicio Público</w:t>
            </w:r>
          </w:p>
        </w:tc>
        <w:tc>
          <w:tcPr>
            <w:tcW w:w="3008" w:type="dxa"/>
          </w:tcPr>
          <w:p w14:paraId="50859DCD" w14:textId="77777777" w:rsidR="00AA054D" w:rsidRDefault="00DF564B">
            <w:r>
              <w:t>Política, Economía, Derecho, Administración, etc.</w:t>
            </w:r>
          </w:p>
        </w:tc>
        <w:tc>
          <w:tcPr>
            <w:tcW w:w="2958" w:type="dxa"/>
          </w:tcPr>
          <w:p w14:paraId="31039DEF" w14:textId="77777777" w:rsidR="00AA054D" w:rsidRDefault="00DF564B">
            <w:r>
              <w:t>Empleos en departamentos administrativos deportivos a todos los niveles, empresas e instituciones deportivas, organizaciones sociales deportivas y otros departamentos administrativos e instituciones de servicio público</w:t>
            </w:r>
          </w:p>
        </w:tc>
      </w:tr>
      <w:tr w:rsidR="00AA054D" w14:paraId="160AE25C" w14:textId="77777777">
        <w:trPr>
          <w:trHeight w:val="518"/>
        </w:trPr>
        <w:tc>
          <w:tcPr>
            <w:tcW w:w="1692" w:type="dxa"/>
          </w:tcPr>
          <w:p w14:paraId="7FA408DB" w14:textId="77777777" w:rsidR="00AA054D" w:rsidRDefault="00DF564B">
            <w:r>
              <w:t>Escuela de Sicología</w:t>
            </w:r>
          </w:p>
        </w:tc>
        <w:tc>
          <w:tcPr>
            <w:tcW w:w="1692" w:type="dxa"/>
          </w:tcPr>
          <w:p w14:paraId="52F4BB42" w14:textId="77777777" w:rsidR="00AA054D" w:rsidRDefault="00DF564B">
            <w:r>
              <w:t>Sicología Aplicada</w:t>
            </w:r>
          </w:p>
        </w:tc>
        <w:tc>
          <w:tcPr>
            <w:tcW w:w="3008" w:type="dxa"/>
          </w:tcPr>
          <w:p w14:paraId="11C0BD01" w14:textId="77777777" w:rsidR="00AA054D" w:rsidRDefault="00DF564B">
            <w:r>
              <w:t>Introducción a la Sicología, Sicología Experimental, Estadística Sicológica, Medidas Sicológicas, etc.</w:t>
            </w:r>
          </w:p>
        </w:tc>
        <w:tc>
          <w:tcPr>
            <w:tcW w:w="2958" w:type="dxa"/>
          </w:tcPr>
          <w:p w14:paraId="2A1F83AA" w14:textId="77777777" w:rsidR="00AA054D" w:rsidRDefault="00DF564B">
            <w:r>
              <w:t>Asesoría psicológica, educación en salud mental, I+D del mercado para abordar problemas clave, gestión de recursos humanos, enseñanza e investigación científica, así como otros trabajos relacionados con la psicología en agencias o instituciones gubernamentales, colegios, equipos deportivos, clubes de deportes profesionales o de aptitud física u otros deportes e industrias no deportivas; o continuar los estudios para obtener una maestría en universidades o institutos de investigación en el país y en el extranjero</w:t>
            </w:r>
          </w:p>
        </w:tc>
      </w:tr>
      <w:tr w:rsidR="00AA054D" w14:paraId="7ACCC0F0" w14:textId="77777777">
        <w:trPr>
          <w:trHeight w:val="518"/>
        </w:trPr>
        <w:tc>
          <w:tcPr>
            <w:tcW w:w="1692" w:type="dxa"/>
          </w:tcPr>
          <w:p w14:paraId="3A9A8F7B" w14:textId="77777777" w:rsidR="00AA054D" w:rsidRDefault="00DF564B">
            <w:r>
              <w:t>Escuela de Medicina Deportiva y Fisioterapia</w:t>
            </w:r>
          </w:p>
        </w:tc>
        <w:tc>
          <w:tcPr>
            <w:tcW w:w="1692" w:type="dxa"/>
          </w:tcPr>
          <w:p w14:paraId="567F3407" w14:textId="77777777" w:rsidR="00AA054D" w:rsidRDefault="00DF564B">
            <w:r>
              <w:t>Rehabilitación Deportiva</w:t>
            </w:r>
          </w:p>
        </w:tc>
        <w:tc>
          <w:tcPr>
            <w:tcW w:w="3008" w:type="dxa"/>
          </w:tcPr>
          <w:p w14:paraId="68FBE248" w14:textId="77777777" w:rsidR="00AA054D" w:rsidRDefault="00DF564B">
            <w:r>
              <w:t>Introducción a la Medicina Clínica, Evaluación de la Rehabilitación, Lesiones Deportivas, Atención Médica y Rehabilitación desde la Medicina Tradicional China, etc.</w:t>
            </w:r>
          </w:p>
        </w:tc>
        <w:tc>
          <w:tcPr>
            <w:tcW w:w="2958" w:type="dxa"/>
          </w:tcPr>
          <w:p w14:paraId="2224DA05" w14:textId="77777777" w:rsidR="00AA054D" w:rsidRDefault="00DF564B">
            <w:r>
              <w:t>Empleos en burós deportivas en todos los niveles e institutos de investigación deportiva, equipos deportivos, departamentos de rehabilitación de hospitales, instituciones de gestión de la salud, instituciones de enseñanza en todos los niveles y bases de entrenamiento deportivo</w:t>
            </w:r>
          </w:p>
        </w:tc>
      </w:tr>
      <w:tr w:rsidR="00AA054D" w14:paraId="18E0D01F" w14:textId="77777777">
        <w:trPr>
          <w:trHeight w:val="518"/>
        </w:trPr>
        <w:tc>
          <w:tcPr>
            <w:tcW w:w="1692" w:type="dxa"/>
            <w:vMerge w:val="restart"/>
          </w:tcPr>
          <w:p w14:paraId="1C12B033" w14:textId="77777777" w:rsidR="00AA054D" w:rsidRDefault="00DF564B">
            <w:r>
              <w:t>Escuela de Arte</w:t>
            </w:r>
          </w:p>
        </w:tc>
        <w:tc>
          <w:tcPr>
            <w:tcW w:w="1692" w:type="dxa"/>
          </w:tcPr>
          <w:p w14:paraId="13FE557E" w14:textId="77777777" w:rsidR="00AA054D" w:rsidRDefault="00DF564B">
            <w:r>
              <w:t xml:space="preserve">Danza </w:t>
            </w:r>
            <w:proofErr w:type="spellStart"/>
            <w:r>
              <w:t>Performativa</w:t>
            </w:r>
            <w:proofErr w:type="spellEnd"/>
          </w:p>
        </w:tc>
        <w:tc>
          <w:tcPr>
            <w:tcW w:w="3008" w:type="dxa"/>
          </w:tcPr>
          <w:p w14:paraId="1F2288C2" w14:textId="77777777" w:rsidR="00AA054D" w:rsidRDefault="00DF564B">
            <w:r>
              <w:t>Introducción al Arte, Estética de la Danza, Historia de la Danza China y Extranjera, Introducción a la Danza, etc.</w:t>
            </w:r>
          </w:p>
        </w:tc>
        <w:tc>
          <w:tcPr>
            <w:tcW w:w="2958" w:type="dxa"/>
          </w:tcPr>
          <w:p w14:paraId="0AE546FB" w14:textId="77777777" w:rsidR="00AA054D" w:rsidRDefault="00DF564B">
            <w:r>
              <w:t xml:space="preserve">Empleos en danza </w:t>
            </w:r>
            <w:proofErr w:type="spellStart"/>
            <w:r>
              <w:t>performativa</w:t>
            </w:r>
            <w:proofErr w:type="spellEnd"/>
            <w:r>
              <w:t>, enseñanza, formación, creación e investigación científica en diversos grupos profesionales, universidades y clubes de aptitud física en todos los niveles</w:t>
            </w:r>
          </w:p>
        </w:tc>
      </w:tr>
      <w:tr w:rsidR="00AA054D" w14:paraId="566178A9" w14:textId="77777777">
        <w:trPr>
          <w:trHeight w:val="518"/>
        </w:trPr>
        <w:tc>
          <w:tcPr>
            <w:tcW w:w="1692" w:type="dxa"/>
            <w:vMerge/>
          </w:tcPr>
          <w:p w14:paraId="039CECF0" w14:textId="77777777" w:rsidR="00AA054D" w:rsidRDefault="00AA054D"/>
        </w:tc>
        <w:tc>
          <w:tcPr>
            <w:tcW w:w="1692" w:type="dxa"/>
          </w:tcPr>
          <w:p w14:paraId="363A6517" w14:textId="77777777" w:rsidR="00AA054D" w:rsidRDefault="00DF564B">
            <w:r>
              <w:t>Estudios de Danza</w:t>
            </w:r>
          </w:p>
        </w:tc>
        <w:tc>
          <w:tcPr>
            <w:tcW w:w="3008" w:type="dxa"/>
          </w:tcPr>
          <w:p w14:paraId="7944FC24" w14:textId="77777777" w:rsidR="00AA054D" w:rsidRDefault="00AA054D"/>
        </w:tc>
        <w:tc>
          <w:tcPr>
            <w:tcW w:w="2958" w:type="dxa"/>
          </w:tcPr>
          <w:p w14:paraId="6689FAA5" w14:textId="77777777" w:rsidR="00AA054D" w:rsidRDefault="00DF564B">
            <w:r>
              <w:t xml:space="preserve">Empleos en danza </w:t>
            </w:r>
            <w:proofErr w:type="spellStart"/>
            <w:r>
              <w:t>performativa</w:t>
            </w:r>
            <w:proofErr w:type="spellEnd"/>
            <w:r>
              <w:t>, enseñanza, formación, creación e investigación científica</w:t>
            </w:r>
          </w:p>
        </w:tc>
      </w:tr>
      <w:tr w:rsidR="00AA054D" w14:paraId="05293559" w14:textId="77777777">
        <w:trPr>
          <w:trHeight w:val="518"/>
        </w:trPr>
        <w:tc>
          <w:tcPr>
            <w:tcW w:w="1692" w:type="dxa"/>
          </w:tcPr>
          <w:p w14:paraId="745EDABC" w14:textId="77777777" w:rsidR="00AA054D" w:rsidRDefault="00DF564B">
            <w:r>
              <w:t>Escuela de Humanidades</w:t>
            </w:r>
          </w:p>
        </w:tc>
        <w:tc>
          <w:tcPr>
            <w:tcW w:w="1692" w:type="dxa"/>
          </w:tcPr>
          <w:p w14:paraId="75FA5B59" w14:textId="77777777" w:rsidR="00AA054D" w:rsidRDefault="00DF564B">
            <w:r>
              <w:t>Educación China Internacional</w:t>
            </w:r>
          </w:p>
        </w:tc>
        <w:tc>
          <w:tcPr>
            <w:tcW w:w="3008" w:type="dxa"/>
          </w:tcPr>
          <w:p w14:paraId="208F6BAE" w14:textId="77777777" w:rsidR="00AA054D" w:rsidRDefault="00DF564B">
            <w:r>
              <w:t>Chino Moderno, Introducción a la Lingüística, Literatura China, Literatura Extranjera, etc.</w:t>
            </w:r>
          </w:p>
        </w:tc>
        <w:tc>
          <w:tcPr>
            <w:tcW w:w="2958" w:type="dxa"/>
          </w:tcPr>
          <w:p w14:paraId="3922BFEA" w14:textId="77777777" w:rsidR="00AA054D" w:rsidRDefault="00DF564B">
            <w:r>
              <w:t>Los estudiantes pueden aprovechar al máximo sus ventajas profesionales en el trabajo después de la graduación, ya que son competentes en la enseñanza del chino, así como en los intercambios lingüísticos y culturales en varias agencias administrativas, empresas, instituciones culturales y educativas</w:t>
            </w:r>
          </w:p>
        </w:tc>
      </w:tr>
      <w:tr w:rsidR="00AA054D" w14:paraId="01A2EC7F" w14:textId="77777777">
        <w:trPr>
          <w:trHeight w:val="518"/>
        </w:trPr>
        <w:tc>
          <w:tcPr>
            <w:tcW w:w="1692" w:type="dxa"/>
            <w:vMerge w:val="restart"/>
          </w:tcPr>
          <w:p w14:paraId="18F059CC" w14:textId="77777777" w:rsidR="00AA054D" w:rsidRDefault="00DF564B">
            <w:r>
              <w:t>Escuela de Periodismo y Comunicación</w:t>
            </w:r>
          </w:p>
        </w:tc>
        <w:tc>
          <w:tcPr>
            <w:tcW w:w="1692" w:type="dxa"/>
          </w:tcPr>
          <w:p w14:paraId="57B19F01" w14:textId="77777777" w:rsidR="00AA054D" w:rsidRDefault="00DF564B">
            <w:r>
              <w:t>Medios de Comunicación y Nuevos Medios</w:t>
            </w:r>
          </w:p>
        </w:tc>
        <w:tc>
          <w:tcPr>
            <w:tcW w:w="3008" w:type="dxa"/>
          </w:tcPr>
          <w:p w14:paraId="542DD688" w14:textId="77777777" w:rsidR="00AA054D" w:rsidRDefault="00AA054D"/>
        </w:tc>
        <w:tc>
          <w:tcPr>
            <w:tcW w:w="2958" w:type="dxa"/>
            <w:vMerge w:val="restart"/>
          </w:tcPr>
          <w:p w14:paraId="7D8C1231" w14:textId="77777777" w:rsidR="00AA054D" w:rsidRDefault="00DF564B">
            <w:r>
              <w:t>Los estudiantes pueden obtener trabajos relacionados con la comunicación de la cultura deportiva, marketing publicitario, producción de nuevos medios y otros campos</w:t>
            </w:r>
          </w:p>
        </w:tc>
      </w:tr>
      <w:tr w:rsidR="00AA054D" w14:paraId="6370A379" w14:textId="77777777">
        <w:trPr>
          <w:trHeight w:val="518"/>
        </w:trPr>
        <w:tc>
          <w:tcPr>
            <w:tcW w:w="1692" w:type="dxa"/>
            <w:vMerge/>
          </w:tcPr>
          <w:p w14:paraId="62578001" w14:textId="77777777" w:rsidR="00AA054D" w:rsidRDefault="00AA054D"/>
        </w:tc>
        <w:tc>
          <w:tcPr>
            <w:tcW w:w="1692" w:type="dxa"/>
          </w:tcPr>
          <w:p w14:paraId="51D68539" w14:textId="77777777" w:rsidR="00AA054D" w:rsidRDefault="00DF564B">
            <w:r>
              <w:t>Periodismo</w:t>
            </w:r>
          </w:p>
        </w:tc>
        <w:tc>
          <w:tcPr>
            <w:tcW w:w="3008" w:type="dxa"/>
          </w:tcPr>
          <w:p w14:paraId="2DC1BF5D" w14:textId="77777777" w:rsidR="00AA054D" w:rsidRDefault="00DF564B">
            <w:r>
              <w:t>Noticias Deportivas</w:t>
            </w:r>
          </w:p>
        </w:tc>
        <w:tc>
          <w:tcPr>
            <w:tcW w:w="2958" w:type="dxa"/>
            <w:vMerge/>
          </w:tcPr>
          <w:p w14:paraId="7CD71C96" w14:textId="77777777" w:rsidR="00AA054D" w:rsidRDefault="00AA054D"/>
        </w:tc>
      </w:tr>
      <w:tr w:rsidR="00AA054D" w14:paraId="596C96BF" w14:textId="77777777">
        <w:trPr>
          <w:trHeight w:val="518"/>
        </w:trPr>
        <w:tc>
          <w:tcPr>
            <w:tcW w:w="1692" w:type="dxa"/>
            <w:vMerge/>
          </w:tcPr>
          <w:p w14:paraId="733C31E5" w14:textId="77777777" w:rsidR="00AA054D" w:rsidRDefault="00AA054D"/>
        </w:tc>
        <w:tc>
          <w:tcPr>
            <w:tcW w:w="1692" w:type="dxa"/>
          </w:tcPr>
          <w:p w14:paraId="67530F55" w14:textId="77777777" w:rsidR="00AA054D" w:rsidRDefault="00DF564B">
            <w:r>
              <w:t>Publicidad</w:t>
            </w:r>
          </w:p>
        </w:tc>
        <w:tc>
          <w:tcPr>
            <w:tcW w:w="3008" w:type="dxa"/>
          </w:tcPr>
          <w:p w14:paraId="78801481" w14:textId="77777777" w:rsidR="00AA054D" w:rsidRDefault="00DF564B">
            <w:r>
              <w:t>Mercadeo y Comunicación Deportiva</w:t>
            </w:r>
          </w:p>
        </w:tc>
        <w:tc>
          <w:tcPr>
            <w:tcW w:w="2958" w:type="dxa"/>
            <w:vMerge/>
          </w:tcPr>
          <w:p w14:paraId="649F96E4" w14:textId="77777777" w:rsidR="00AA054D" w:rsidRDefault="00AA054D"/>
        </w:tc>
      </w:tr>
    </w:tbl>
    <w:p w14:paraId="35E00922" w14:textId="77777777" w:rsidR="00AA054D" w:rsidRDefault="00AA054D"/>
    <w:p w14:paraId="6ECB3ED5" w14:textId="77777777" w:rsidR="00AA054D" w:rsidRDefault="00DF564B">
      <w:pPr>
        <w:rPr>
          <w:b/>
          <w:bCs/>
          <w:i/>
          <w:iCs/>
        </w:rPr>
      </w:pPr>
      <w:r>
        <w:rPr>
          <w:b/>
          <w:bCs/>
          <w:i/>
          <w:iCs/>
        </w:rPr>
        <w:t>(1) Requisitos de admisión:</w:t>
      </w:r>
    </w:p>
    <w:p w14:paraId="06365749" w14:textId="77777777" w:rsidR="00AA054D" w:rsidRDefault="00DF564B">
      <w:pPr>
        <w:pStyle w:val="ListParagraph1"/>
        <w:numPr>
          <w:ilvl w:val="0"/>
          <w:numId w:val="2"/>
        </w:numPr>
      </w:pPr>
      <w:r>
        <w:t xml:space="preserve">Ciudadanos extranjeros con mínimo 16 </w:t>
      </w:r>
      <w:proofErr w:type="gramStart"/>
      <w:r>
        <w:t>años de edad</w:t>
      </w:r>
      <w:proofErr w:type="gramEnd"/>
      <w:r>
        <w:t xml:space="preserve"> y menos de 30 años, que estén en buen estado de salud y hayan obtenido un diploma de grado equivalente al expedido por bachilleratos en China;</w:t>
      </w:r>
    </w:p>
    <w:p w14:paraId="6DBF4031" w14:textId="77777777" w:rsidR="00AA054D" w:rsidRPr="001D4799" w:rsidRDefault="00DF564B">
      <w:pPr>
        <w:pStyle w:val="ListParagraph1"/>
        <w:numPr>
          <w:ilvl w:val="0"/>
          <w:numId w:val="2"/>
        </w:numPr>
        <w:rPr>
          <w:b/>
          <w:bCs/>
          <w:color w:val="000000" w:themeColor="text1"/>
          <w:u w:val="single"/>
        </w:rPr>
      </w:pPr>
      <w:r w:rsidRPr="001D4799">
        <w:rPr>
          <w:color w:val="000000" w:themeColor="text1"/>
        </w:rPr>
        <w:t>Completado el HSK 4 o superior</w:t>
      </w:r>
      <w:r w:rsidRPr="001D4799">
        <w:rPr>
          <w:b/>
          <w:bCs/>
          <w:color w:val="000000" w:themeColor="text1"/>
          <w:u w:val="single"/>
        </w:rPr>
        <w:t xml:space="preserve"> (si aún no tienes conocimiento del chino, puedes solicitar un año de estudios de chino para nivelarte);</w:t>
      </w:r>
    </w:p>
    <w:p w14:paraId="5D0E8C3D" w14:textId="77777777" w:rsidR="00AA054D" w:rsidRDefault="00DF564B">
      <w:pPr>
        <w:pStyle w:val="ListParagraph1"/>
        <w:numPr>
          <w:ilvl w:val="0"/>
          <w:numId w:val="2"/>
        </w:numPr>
      </w:pPr>
      <w:r w:rsidRPr="001D4799">
        <w:rPr>
          <w:rFonts w:hint="eastAsia"/>
        </w:rPr>
        <w:t>O s</w:t>
      </w:r>
      <w:r>
        <w:t>e requiere puntaje de IELTS o TOEFLT para estudiantes para los cuales el inglés es un segundo idioma.</w:t>
      </w:r>
    </w:p>
    <w:p w14:paraId="1226E47E" w14:textId="77777777" w:rsidR="00AA054D" w:rsidRDefault="00AA054D"/>
    <w:p w14:paraId="79187190" w14:textId="77777777" w:rsidR="00AA054D" w:rsidRPr="001D4799" w:rsidRDefault="00DF564B">
      <w:pPr>
        <w:rPr>
          <w:rFonts w:ascii="Calibri" w:hAnsi="Calibri" w:cs="Calibri"/>
          <w:b/>
          <w:bCs/>
          <w:i/>
          <w:iCs/>
        </w:rPr>
      </w:pPr>
      <w:r w:rsidRPr="001D4799">
        <w:rPr>
          <w:rFonts w:ascii="Calibri" w:hAnsi="Calibri" w:cs="Calibri"/>
          <w:b/>
          <w:bCs/>
          <w:i/>
          <w:iCs/>
        </w:rPr>
        <w:t>(2) Documentos requeridos:</w:t>
      </w:r>
    </w:p>
    <w:p w14:paraId="39C99F91" w14:textId="77777777" w:rsidR="00AA054D" w:rsidRPr="001D4799" w:rsidRDefault="00DF564B">
      <w:pPr>
        <w:pStyle w:val="ListParagraph1"/>
        <w:numPr>
          <w:ilvl w:val="0"/>
          <w:numId w:val="3"/>
        </w:numPr>
        <w:rPr>
          <w:rFonts w:ascii="Calibri" w:hAnsi="Calibri" w:cs="Calibri"/>
        </w:rPr>
      </w:pPr>
      <w:r w:rsidRPr="001D4799">
        <w:rPr>
          <w:rFonts w:ascii="Calibri" w:hAnsi="Calibri" w:cs="Calibri"/>
        </w:rPr>
        <w:t>Copia de la página de información personal del pasaporte y de la página de visa;</w:t>
      </w:r>
    </w:p>
    <w:p w14:paraId="06FB5A11" w14:textId="77777777" w:rsidR="00AA054D" w:rsidRPr="001D4799" w:rsidRDefault="00DF564B">
      <w:pPr>
        <w:pStyle w:val="ListParagraph1"/>
        <w:numPr>
          <w:ilvl w:val="0"/>
          <w:numId w:val="3"/>
        </w:numPr>
        <w:rPr>
          <w:rFonts w:ascii="Calibri" w:hAnsi="Calibri" w:cs="Calibri"/>
        </w:rPr>
      </w:pPr>
      <w:r w:rsidRPr="001D4799">
        <w:rPr>
          <w:rFonts w:ascii="Calibri" w:hAnsi="Calibri" w:cs="Calibri"/>
        </w:rPr>
        <w:t>Formato de Aplicación para Extranjeros para Admisión a Programas de Pregrado de la Universidad de Deportes de Beijing;</w:t>
      </w:r>
    </w:p>
    <w:p w14:paraId="73BAF03A" w14:textId="77777777" w:rsidR="001D4799" w:rsidRPr="001D4799" w:rsidRDefault="00DF564B">
      <w:pPr>
        <w:pStyle w:val="ListParagraph1"/>
        <w:numPr>
          <w:ilvl w:val="0"/>
          <w:numId w:val="3"/>
        </w:numPr>
        <w:rPr>
          <w:rFonts w:ascii="Calibri" w:hAnsi="Calibri" w:cs="Calibri"/>
          <w:color w:val="000000" w:themeColor="text1"/>
        </w:rPr>
      </w:pPr>
      <w:r w:rsidRPr="001D4799">
        <w:rPr>
          <w:rFonts w:ascii="Calibri" w:hAnsi="Calibri" w:cs="Calibri"/>
          <w:color w:val="000000" w:themeColor="text1"/>
        </w:rPr>
        <w:t>Copias originales y traducid</w:t>
      </w:r>
      <w:r w:rsidR="001D4799" w:rsidRPr="001D4799">
        <w:rPr>
          <w:rFonts w:ascii="Calibri" w:hAnsi="Calibri" w:cs="Calibri"/>
          <w:color w:val="000000" w:themeColor="text1"/>
        </w:rPr>
        <w:t>a</w:t>
      </w:r>
      <w:r w:rsidRPr="001D4799">
        <w:rPr>
          <w:rFonts w:ascii="Calibri" w:hAnsi="Calibri" w:cs="Calibri"/>
          <w:color w:val="000000" w:themeColor="text1"/>
        </w:rPr>
        <w:t>s en chino o inglés de los cursos tomados y notas del bachillerato</w:t>
      </w:r>
      <w:r w:rsidR="001D4799" w:rsidRPr="001D4799">
        <w:rPr>
          <w:rFonts w:ascii="Calibri" w:hAnsi="Calibri" w:cs="Calibri"/>
          <w:color w:val="000000" w:themeColor="text1"/>
        </w:rPr>
        <w:t>.</w:t>
      </w:r>
    </w:p>
    <w:p w14:paraId="659EC7CC" w14:textId="77777777" w:rsidR="00AA054D" w:rsidRPr="001D4799" w:rsidRDefault="001D4799" w:rsidP="001D4799">
      <w:pPr>
        <w:pStyle w:val="ListParagraph1"/>
        <w:ind w:left="1440"/>
        <w:rPr>
          <w:rFonts w:ascii="Calibri" w:hAnsi="Calibri" w:cs="Calibri"/>
          <w:color w:val="000000" w:themeColor="text1"/>
        </w:rPr>
      </w:pPr>
      <w:r w:rsidRPr="001D4799">
        <w:rPr>
          <w:rFonts w:ascii="Calibri" w:hAnsi="Calibri" w:cs="Calibri"/>
          <w:b/>
          <w:bCs/>
          <w:color w:val="000000" w:themeColor="text1"/>
        </w:rPr>
        <w:sym w:font="Wingdings" w:char="F0E0"/>
      </w:r>
      <w:r w:rsidRPr="001D4799">
        <w:rPr>
          <w:rFonts w:ascii="Calibri" w:hAnsi="Calibri" w:cs="Calibri"/>
          <w:b/>
          <w:bCs/>
          <w:color w:val="000000" w:themeColor="text1"/>
        </w:rPr>
        <w:t xml:space="preserve"> </w:t>
      </w:r>
      <w:r w:rsidRPr="001D4799">
        <w:rPr>
          <w:rFonts w:ascii="Calibri" w:hAnsi="Calibri" w:cs="Calibri"/>
          <w:b/>
          <w:bCs/>
          <w:color w:val="000000" w:themeColor="text1"/>
          <w:u w:val="single"/>
        </w:rPr>
        <w:t>¡</w:t>
      </w:r>
      <w:r w:rsidR="00977B8A">
        <w:rPr>
          <w:rFonts w:ascii="Calibri" w:hAnsi="Calibri" w:cs="Calibri"/>
          <w:b/>
          <w:bCs/>
          <w:color w:val="000000" w:themeColor="text1"/>
          <w:u w:val="single"/>
        </w:rPr>
        <w:t>OJO</w:t>
      </w:r>
      <w:r w:rsidRPr="001D4799">
        <w:rPr>
          <w:rFonts w:ascii="Calibri" w:hAnsi="Calibri" w:cs="Calibri"/>
          <w:b/>
          <w:bCs/>
          <w:color w:val="000000" w:themeColor="text1"/>
          <w:u w:val="single"/>
        </w:rPr>
        <w:t>!</w:t>
      </w:r>
      <w:r w:rsidRPr="001D4799">
        <w:rPr>
          <w:rFonts w:ascii="Calibri" w:hAnsi="Calibri" w:cs="Calibri"/>
          <w:color w:val="000000" w:themeColor="text1"/>
        </w:rPr>
        <w:t xml:space="preserve"> E</w:t>
      </w:r>
      <w:r w:rsidR="00DF564B" w:rsidRPr="001D4799">
        <w:rPr>
          <w:rFonts w:ascii="Calibri" w:hAnsi="Calibri" w:cs="Calibri"/>
          <w:color w:val="000000" w:themeColor="text1"/>
        </w:rPr>
        <w:t xml:space="preserve">n </w:t>
      </w:r>
      <w:r w:rsidRPr="001D4799">
        <w:rPr>
          <w:rFonts w:ascii="Calibri" w:hAnsi="Calibri" w:cs="Calibri"/>
          <w:color w:val="000000" w:themeColor="text1"/>
        </w:rPr>
        <w:t xml:space="preserve">el </w:t>
      </w:r>
      <w:r w:rsidR="00DF564B" w:rsidRPr="001D4799">
        <w:rPr>
          <w:rFonts w:ascii="Calibri" w:hAnsi="Calibri" w:cs="Calibri"/>
          <w:color w:val="000000" w:themeColor="text1"/>
        </w:rPr>
        <w:t>2020</w:t>
      </w:r>
      <w:r w:rsidRPr="001D4799">
        <w:rPr>
          <w:rFonts w:ascii="Calibri" w:hAnsi="Calibri" w:cs="Calibri"/>
          <w:color w:val="000000" w:themeColor="text1"/>
        </w:rPr>
        <w:t>,</w:t>
      </w:r>
      <w:r w:rsidR="00DF564B" w:rsidRPr="001D4799">
        <w:rPr>
          <w:rFonts w:ascii="Calibri" w:hAnsi="Calibri" w:cs="Calibri"/>
          <w:color w:val="000000" w:themeColor="text1"/>
        </w:rPr>
        <w:t xml:space="preserve"> por </w:t>
      </w:r>
      <w:r w:rsidRPr="001D4799">
        <w:rPr>
          <w:rFonts w:ascii="Calibri" w:hAnsi="Calibri" w:cs="Calibri"/>
          <w:color w:val="000000" w:themeColor="text1"/>
        </w:rPr>
        <w:t>la situación del COVID</w:t>
      </w:r>
      <w:r w:rsidR="00DF564B" w:rsidRPr="001D4799">
        <w:rPr>
          <w:rFonts w:ascii="Calibri" w:hAnsi="Calibri" w:cs="Calibri"/>
          <w:color w:val="000000" w:themeColor="text1"/>
        </w:rPr>
        <w:t>-19, los que no tiene certificados y autenticaciones,</w:t>
      </w:r>
      <w:r w:rsidRPr="001D4799">
        <w:rPr>
          <w:rFonts w:ascii="Calibri" w:hAnsi="Calibri" w:cs="Calibri"/>
          <w:color w:val="000000" w:themeColor="text1"/>
        </w:rPr>
        <w:t xml:space="preserve"> </w:t>
      </w:r>
      <w:r w:rsidR="00DF564B" w:rsidRPr="001D4799">
        <w:rPr>
          <w:rFonts w:ascii="Calibri" w:hAnsi="Calibri" w:cs="Calibri"/>
          <w:color w:val="000000" w:themeColor="text1"/>
        </w:rPr>
        <w:t>pued</w:t>
      </w:r>
      <w:r w:rsidRPr="001D4799">
        <w:rPr>
          <w:rFonts w:ascii="Calibri" w:hAnsi="Calibri" w:cs="Calibri"/>
          <w:color w:val="000000" w:themeColor="text1"/>
        </w:rPr>
        <w:t>en</w:t>
      </w:r>
      <w:r w:rsidR="00DF564B" w:rsidRPr="001D4799">
        <w:rPr>
          <w:rFonts w:ascii="Calibri" w:hAnsi="Calibri" w:cs="Calibri"/>
          <w:color w:val="000000" w:themeColor="text1"/>
        </w:rPr>
        <w:t xml:space="preserve"> entregar</w:t>
      </w:r>
      <w:r w:rsidRPr="001D4799">
        <w:rPr>
          <w:rFonts w:ascii="Calibri" w:hAnsi="Calibri" w:cs="Calibri"/>
          <w:color w:val="000000" w:themeColor="text1"/>
        </w:rPr>
        <w:t xml:space="preserve"> estos documentos a</w:t>
      </w:r>
      <w:r w:rsidR="00DF564B" w:rsidRPr="001D4799">
        <w:rPr>
          <w:rFonts w:ascii="Calibri" w:hAnsi="Calibri" w:cs="Calibri"/>
          <w:color w:val="000000" w:themeColor="text1"/>
        </w:rPr>
        <w:t xml:space="preserve"> la secci</w:t>
      </w:r>
      <w:r w:rsidRPr="001D4799">
        <w:rPr>
          <w:rFonts w:ascii="Calibri" w:hAnsi="Calibri" w:cs="Calibri"/>
          <w:color w:val="000000" w:themeColor="text1"/>
        </w:rPr>
        <w:t>ó</w:t>
      </w:r>
      <w:r w:rsidR="00DF564B" w:rsidRPr="001D4799">
        <w:rPr>
          <w:rFonts w:ascii="Calibri" w:hAnsi="Calibri" w:cs="Calibri"/>
          <w:color w:val="000000" w:themeColor="text1"/>
        </w:rPr>
        <w:t xml:space="preserve">n cultural de la </w:t>
      </w:r>
      <w:r w:rsidRPr="001D4799">
        <w:rPr>
          <w:rFonts w:ascii="Calibri" w:hAnsi="Calibri" w:cs="Calibri"/>
          <w:color w:val="000000" w:themeColor="text1"/>
        </w:rPr>
        <w:t>E</w:t>
      </w:r>
      <w:r w:rsidR="00DF564B" w:rsidRPr="001D4799">
        <w:rPr>
          <w:rFonts w:ascii="Calibri" w:hAnsi="Calibri" w:cs="Calibri"/>
          <w:color w:val="000000" w:themeColor="text1"/>
        </w:rPr>
        <w:t xml:space="preserve">mbajada </w:t>
      </w:r>
      <w:r w:rsidRPr="001D4799">
        <w:rPr>
          <w:rFonts w:ascii="Calibri" w:hAnsi="Calibri" w:cs="Calibri"/>
          <w:color w:val="000000" w:themeColor="text1"/>
        </w:rPr>
        <w:t>C</w:t>
      </w:r>
      <w:r w:rsidR="00DF564B" w:rsidRPr="001D4799">
        <w:rPr>
          <w:rFonts w:ascii="Calibri" w:hAnsi="Calibri" w:cs="Calibri"/>
          <w:color w:val="000000" w:themeColor="text1"/>
        </w:rPr>
        <w:t>hina</w:t>
      </w:r>
      <w:r w:rsidRPr="001D4799">
        <w:rPr>
          <w:rFonts w:ascii="Calibri" w:hAnsi="Calibri" w:cs="Calibri"/>
          <w:color w:val="000000" w:themeColor="text1"/>
        </w:rPr>
        <w:t xml:space="preserve"> para ser sellados en la</w:t>
      </w:r>
      <w:r w:rsidR="00DF564B" w:rsidRPr="001D4799">
        <w:rPr>
          <w:rFonts w:ascii="Calibri" w:hAnsi="Calibri" w:cs="Calibri"/>
          <w:color w:val="000000" w:themeColor="text1"/>
        </w:rPr>
        <w:t xml:space="preserve"> </w:t>
      </w:r>
      <w:proofErr w:type="spellStart"/>
      <w:r w:rsidRPr="001D4799">
        <w:rPr>
          <w:rFonts w:ascii="Calibri" w:hAnsi="Calibri" w:cs="Calibri"/>
          <w:color w:val="000000" w:themeColor="text1"/>
        </w:rPr>
        <w:t>C</w:t>
      </w:r>
      <w:r w:rsidR="00DF564B" w:rsidRPr="001D4799">
        <w:rPr>
          <w:rFonts w:ascii="Calibri" w:hAnsi="Calibri" w:cs="Calibri"/>
          <w:color w:val="000000" w:themeColor="text1"/>
        </w:rPr>
        <w:t>ra</w:t>
      </w:r>
      <w:proofErr w:type="spellEnd"/>
      <w:r w:rsidRPr="001D4799">
        <w:rPr>
          <w:rFonts w:ascii="Calibri" w:hAnsi="Calibri" w:cs="Calibri"/>
          <w:color w:val="000000" w:themeColor="text1"/>
        </w:rPr>
        <w:t>.</w:t>
      </w:r>
      <w:r w:rsidR="00DF564B" w:rsidRPr="001D4799">
        <w:rPr>
          <w:rFonts w:ascii="Calibri" w:hAnsi="Calibri" w:cs="Calibri"/>
          <w:color w:val="000000" w:themeColor="text1"/>
        </w:rPr>
        <w:t xml:space="preserve"> 16 </w:t>
      </w:r>
      <w:r w:rsidR="00977B8A">
        <w:rPr>
          <w:rFonts w:ascii="Calibri" w:hAnsi="Calibri" w:cs="Calibri"/>
          <w:color w:val="000000" w:themeColor="text1"/>
        </w:rPr>
        <w:t>#</w:t>
      </w:r>
      <w:r w:rsidR="00DF564B" w:rsidRPr="001D4799">
        <w:rPr>
          <w:rFonts w:ascii="Calibri" w:hAnsi="Calibri" w:cs="Calibri"/>
          <w:color w:val="000000" w:themeColor="text1"/>
        </w:rPr>
        <w:t>98-30</w:t>
      </w:r>
      <w:r w:rsidRPr="001D4799">
        <w:rPr>
          <w:rFonts w:ascii="Calibri" w:hAnsi="Calibri" w:cs="Calibri"/>
          <w:color w:val="000000" w:themeColor="text1"/>
        </w:rPr>
        <w:t xml:space="preserve"> en B</w:t>
      </w:r>
      <w:r w:rsidR="00DF564B" w:rsidRPr="001D4799">
        <w:rPr>
          <w:rFonts w:ascii="Calibri" w:hAnsi="Calibri" w:cs="Calibri"/>
          <w:color w:val="000000" w:themeColor="text1"/>
        </w:rPr>
        <w:t>ogot</w:t>
      </w:r>
      <w:r w:rsidRPr="001D4799">
        <w:rPr>
          <w:rFonts w:ascii="Calibri" w:hAnsi="Calibri" w:cs="Calibri"/>
          <w:color w:val="000000" w:themeColor="text1"/>
        </w:rPr>
        <w:t>á.</w:t>
      </w:r>
    </w:p>
    <w:p w14:paraId="1763B826" w14:textId="77777777" w:rsidR="00DF564B" w:rsidRDefault="00DF564B">
      <w:pPr>
        <w:pStyle w:val="ListParagraph1"/>
        <w:numPr>
          <w:ilvl w:val="0"/>
          <w:numId w:val="3"/>
        </w:numPr>
        <w:rPr>
          <w:rFonts w:ascii="Calibri" w:hAnsi="Calibri" w:cs="Calibri"/>
          <w:b/>
          <w:bCs/>
          <w:color w:val="C00000"/>
        </w:rPr>
      </w:pPr>
      <w:r w:rsidRPr="001D4799">
        <w:rPr>
          <w:rFonts w:ascii="Calibri" w:hAnsi="Calibri" w:cs="Calibri"/>
        </w:rPr>
        <w:t>Copias de los originales y copias certificadas del diploma de bachillerato en chino o inglés</w:t>
      </w:r>
      <w:r w:rsidRPr="001D4799">
        <w:rPr>
          <w:rFonts w:ascii="Calibri" w:hAnsi="Calibri" w:cs="Calibri"/>
          <w:b/>
          <w:bCs/>
          <w:color w:val="C00000"/>
        </w:rPr>
        <w:t xml:space="preserve"> </w:t>
      </w:r>
    </w:p>
    <w:p w14:paraId="679C57E1" w14:textId="77777777" w:rsidR="00AA054D" w:rsidRPr="001D4799" w:rsidRDefault="00DF564B" w:rsidP="00DF564B">
      <w:pPr>
        <w:pStyle w:val="ListParagraph1"/>
        <w:ind w:left="1440"/>
        <w:rPr>
          <w:rFonts w:ascii="Calibri" w:hAnsi="Calibri" w:cs="Calibri"/>
          <w:b/>
          <w:bCs/>
          <w:color w:val="C00000"/>
        </w:rPr>
      </w:pPr>
      <w:r w:rsidRPr="001D4799">
        <w:rPr>
          <w:rFonts w:ascii="Calibri" w:hAnsi="Calibri" w:cs="Calibri"/>
          <w:b/>
          <w:bCs/>
          <w:color w:val="000000" w:themeColor="text1"/>
        </w:rPr>
        <w:sym w:font="Wingdings" w:char="F0E0"/>
      </w:r>
      <w:r w:rsidRPr="001D4799">
        <w:rPr>
          <w:rFonts w:ascii="Calibri" w:hAnsi="Calibri" w:cs="Calibri"/>
          <w:b/>
          <w:bCs/>
          <w:color w:val="000000" w:themeColor="text1"/>
        </w:rPr>
        <w:t xml:space="preserve"> </w:t>
      </w:r>
      <w:r w:rsidRPr="001D4799">
        <w:rPr>
          <w:rFonts w:ascii="Calibri" w:hAnsi="Calibri" w:cs="Calibri"/>
          <w:b/>
          <w:bCs/>
          <w:color w:val="000000" w:themeColor="text1"/>
          <w:u w:val="single"/>
        </w:rPr>
        <w:t>¡</w:t>
      </w:r>
      <w:r w:rsidR="00977B8A">
        <w:rPr>
          <w:rFonts w:ascii="Calibri" w:hAnsi="Calibri" w:cs="Calibri"/>
          <w:b/>
          <w:bCs/>
          <w:color w:val="000000" w:themeColor="text1"/>
          <w:u w:val="single"/>
        </w:rPr>
        <w:t>OJO</w:t>
      </w:r>
      <w:r w:rsidRPr="001D4799">
        <w:rPr>
          <w:rFonts w:ascii="Calibri" w:hAnsi="Calibri" w:cs="Calibri"/>
          <w:b/>
          <w:bCs/>
          <w:color w:val="000000" w:themeColor="text1"/>
          <w:u w:val="single"/>
        </w:rPr>
        <w:t>!</w:t>
      </w:r>
      <w:r w:rsidRPr="001D4799">
        <w:rPr>
          <w:rFonts w:ascii="Calibri" w:hAnsi="Calibri" w:cs="Calibri"/>
          <w:color w:val="000000" w:themeColor="text1"/>
        </w:rPr>
        <w:t xml:space="preserve"> </w:t>
      </w:r>
      <w:r>
        <w:rPr>
          <w:rFonts w:ascii="Calibri" w:hAnsi="Calibri" w:cs="Calibri"/>
          <w:color w:val="000000" w:themeColor="text1"/>
        </w:rPr>
        <w:t>S</w:t>
      </w:r>
      <w:r w:rsidRPr="001D4799">
        <w:rPr>
          <w:rFonts w:ascii="Calibri" w:hAnsi="Calibri" w:cs="Calibri"/>
          <w:color w:val="000000" w:themeColor="text1"/>
        </w:rPr>
        <w:t>i está pronto a graduar</w:t>
      </w:r>
      <w:r w:rsidR="001D4799" w:rsidRPr="001D4799">
        <w:rPr>
          <w:rFonts w:ascii="Calibri" w:hAnsi="Calibri" w:cs="Calibri"/>
          <w:color w:val="000000" w:themeColor="text1"/>
        </w:rPr>
        <w:t>s</w:t>
      </w:r>
      <w:r w:rsidRPr="001D4799">
        <w:rPr>
          <w:rFonts w:ascii="Calibri" w:hAnsi="Calibri" w:cs="Calibri"/>
          <w:color w:val="000000" w:themeColor="text1"/>
        </w:rPr>
        <w:t xml:space="preserve">e, </w:t>
      </w:r>
      <w:r>
        <w:rPr>
          <w:rFonts w:ascii="Calibri" w:hAnsi="Calibri" w:cs="Calibri"/>
          <w:color w:val="000000" w:themeColor="text1"/>
        </w:rPr>
        <w:t xml:space="preserve">puede presentar </w:t>
      </w:r>
      <w:r w:rsidRPr="001D4799">
        <w:rPr>
          <w:rFonts w:ascii="Calibri" w:hAnsi="Calibri" w:cs="Calibri"/>
          <w:color w:val="000000" w:themeColor="text1"/>
        </w:rPr>
        <w:t>una carta expedid</w:t>
      </w:r>
      <w:r>
        <w:rPr>
          <w:rFonts w:ascii="Calibri" w:hAnsi="Calibri" w:cs="Calibri"/>
          <w:color w:val="000000" w:themeColor="text1"/>
        </w:rPr>
        <w:t>a</w:t>
      </w:r>
      <w:r w:rsidRPr="001D4799">
        <w:rPr>
          <w:rFonts w:ascii="Calibri" w:hAnsi="Calibri" w:cs="Calibri"/>
          <w:color w:val="000000" w:themeColor="text1"/>
        </w:rPr>
        <w:t xml:space="preserve"> por </w:t>
      </w:r>
      <w:r>
        <w:rPr>
          <w:rFonts w:ascii="Calibri" w:hAnsi="Calibri" w:cs="Calibri"/>
          <w:color w:val="000000" w:themeColor="text1"/>
        </w:rPr>
        <w:t>el</w:t>
      </w:r>
      <w:r w:rsidRPr="001D4799">
        <w:rPr>
          <w:rFonts w:ascii="Calibri" w:hAnsi="Calibri" w:cs="Calibri"/>
          <w:color w:val="000000" w:themeColor="text1"/>
        </w:rPr>
        <w:t xml:space="preserve"> rector o director </w:t>
      </w:r>
      <w:r>
        <w:rPr>
          <w:rFonts w:ascii="Calibri" w:hAnsi="Calibri" w:cs="Calibri"/>
          <w:color w:val="000000" w:themeColor="text1"/>
        </w:rPr>
        <w:t xml:space="preserve">de su bachillerato, con firma y sello </w:t>
      </w:r>
      <w:r w:rsidRPr="001D4799">
        <w:rPr>
          <w:rFonts w:ascii="Calibri" w:hAnsi="Calibri" w:cs="Calibri"/>
          <w:color w:val="000000" w:themeColor="text1"/>
        </w:rPr>
        <w:t>constatando su pronta graduación</w:t>
      </w:r>
      <w:r>
        <w:rPr>
          <w:rFonts w:ascii="Calibri" w:hAnsi="Calibri" w:cs="Calibri"/>
          <w:color w:val="000000" w:themeColor="text1"/>
        </w:rPr>
        <w:t xml:space="preserve">. Esta puede ser entregada a la </w:t>
      </w:r>
      <w:r w:rsidRPr="001D4799">
        <w:rPr>
          <w:rFonts w:ascii="Calibri" w:hAnsi="Calibri" w:cs="Calibri"/>
          <w:color w:val="000000" w:themeColor="text1"/>
        </w:rPr>
        <w:t xml:space="preserve">sección cultural de la Embajada China en la </w:t>
      </w:r>
      <w:proofErr w:type="spellStart"/>
      <w:r w:rsidRPr="001D4799">
        <w:rPr>
          <w:rFonts w:ascii="Calibri" w:hAnsi="Calibri" w:cs="Calibri"/>
          <w:color w:val="000000" w:themeColor="text1"/>
        </w:rPr>
        <w:t>Cra</w:t>
      </w:r>
      <w:proofErr w:type="spellEnd"/>
      <w:r w:rsidRPr="001D4799">
        <w:rPr>
          <w:rFonts w:ascii="Calibri" w:hAnsi="Calibri" w:cs="Calibri"/>
          <w:color w:val="000000" w:themeColor="text1"/>
        </w:rPr>
        <w:t xml:space="preserve">. 16 </w:t>
      </w:r>
      <w:r w:rsidR="00977B8A">
        <w:rPr>
          <w:rFonts w:ascii="Calibri" w:hAnsi="Calibri" w:cs="Calibri"/>
          <w:color w:val="000000" w:themeColor="text1"/>
        </w:rPr>
        <w:t>#</w:t>
      </w:r>
      <w:r w:rsidRPr="001D4799">
        <w:rPr>
          <w:rFonts w:ascii="Calibri" w:hAnsi="Calibri" w:cs="Calibri"/>
          <w:color w:val="000000" w:themeColor="text1"/>
        </w:rPr>
        <w:t>98-30 en Bogotá</w:t>
      </w:r>
      <w:r>
        <w:rPr>
          <w:rFonts w:ascii="Calibri" w:hAnsi="Calibri" w:cs="Calibri"/>
          <w:color w:val="000000" w:themeColor="text1"/>
        </w:rPr>
        <w:t>.</w:t>
      </w:r>
    </w:p>
    <w:p w14:paraId="73E436EA" w14:textId="77777777" w:rsidR="00AA054D" w:rsidRPr="001D4799" w:rsidRDefault="00DF564B">
      <w:pPr>
        <w:pStyle w:val="ListParagraph1"/>
        <w:numPr>
          <w:ilvl w:val="0"/>
          <w:numId w:val="3"/>
        </w:numPr>
        <w:rPr>
          <w:rFonts w:ascii="Calibri" w:hAnsi="Calibri" w:cs="Calibri"/>
          <w:color w:val="000000" w:themeColor="text1"/>
        </w:rPr>
      </w:pPr>
      <w:r w:rsidRPr="001D4799">
        <w:rPr>
          <w:rFonts w:ascii="Calibri" w:hAnsi="Calibri" w:cs="Calibri"/>
        </w:rPr>
        <w:t>Copias del certificado y reporte de notas del HSK 4</w:t>
      </w:r>
      <w:r w:rsidRPr="001D4799">
        <w:rPr>
          <w:rFonts w:ascii="Calibri" w:hAnsi="Calibri" w:cs="Calibri"/>
          <w:b/>
          <w:bCs/>
        </w:rPr>
        <w:t xml:space="preserve"> </w:t>
      </w:r>
      <w:r w:rsidRPr="001D4799">
        <w:rPr>
          <w:rFonts w:ascii="Calibri" w:hAnsi="Calibri" w:cs="Calibri"/>
          <w:color w:val="000000" w:themeColor="text1"/>
        </w:rPr>
        <w:t>(recuerda que si aún no tienes conocimiento del chino, puedes solicitar un año de estudios de chino para nivelarte);</w:t>
      </w:r>
    </w:p>
    <w:p w14:paraId="151BA998" w14:textId="77777777" w:rsidR="00AA054D" w:rsidRPr="001D4799" w:rsidRDefault="00DF564B">
      <w:pPr>
        <w:pStyle w:val="ListParagraph1"/>
        <w:numPr>
          <w:ilvl w:val="0"/>
          <w:numId w:val="3"/>
        </w:numPr>
        <w:rPr>
          <w:rFonts w:ascii="Calibri" w:hAnsi="Calibri" w:cs="Calibri"/>
          <w:color w:val="000000" w:themeColor="text1"/>
        </w:rPr>
      </w:pPr>
      <w:r w:rsidRPr="001D4799">
        <w:rPr>
          <w:rFonts w:ascii="Calibri" w:hAnsi="Calibri" w:cs="Calibri"/>
          <w:color w:val="000000" w:themeColor="text1"/>
        </w:rPr>
        <w:t>Tres fotos recientes (de 2 pulgadas con fondo blanco simple);</w:t>
      </w:r>
    </w:p>
    <w:p w14:paraId="6145E5FD" w14:textId="77777777" w:rsidR="00AA054D" w:rsidRPr="001D4799" w:rsidRDefault="00DF564B">
      <w:pPr>
        <w:pStyle w:val="ListParagraph1"/>
        <w:numPr>
          <w:ilvl w:val="0"/>
          <w:numId w:val="3"/>
        </w:numPr>
        <w:rPr>
          <w:rFonts w:ascii="Calibri" w:hAnsi="Calibri" w:cs="Calibri"/>
          <w:b/>
          <w:bCs/>
        </w:rPr>
      </w:pPr>
      <w:r w:rsidRPr="001D4799">
        <w:rPr>
          <w:rFonts w:ascii="Calibri" w:hAnsi="Calibri" w:cs="Calibri"/>
        </w:rPr>
        <w:t>Para candidatos menores de 18 años, se requiere certificación notarial que tiene un guardián en China (el guardián del estudiante debe estar viviendo actualmente en Beijing. Sin importar la nacionalidad del guardián, él o ella debe tener una fuente de ingreso).</w:t>
      </w:r>
    </w:p>
    <w:p w14:paraId="5194F679" w14:textId="77777777" w:rsidR="00AA054D" w:rsidRPr="001D4799" w:rsidRDefault="00DF564B" w:rsidP="001D4799">
      <w:pPr>
        <w:pStyle w:val="ListParagraph1"/>
        <w:ind w:left="1440"/>
        <w:rPr>
          <w:rFonts w:ascii="Calibri" w:hAnsi="Calibri" w:cs="Calibri"/>
        </w:rPr>
      </w:pPr>
      <w:r w:rsidRPr="001D4799">
        <w:rPr>
          <w:rFonts w:ascii="Calibri" w:hAnsi="Calibri" w:cs="Calibri"/>
          <w:b/>
          <w:bCs/>
        </w:rPr>
        <w:sym w:font="Wingdings" w:char="F0E0"/>
      </w:r>
      <w:r w:rsidRPr="001D4799">
        <w:rPr>
          <w:rFonts w:ascii="Calibri" w:hAnsi="Calibri" w:cs="Calibri"/>
          <w:b/>
          <w:bCs/>
        </w:rPr>
        <w:t xml:space="preserve"> </w:t>
      </w:r>
      <w:r w:rsidRPr="001D4799">
        <w:rPr>
          <w:rFonts w:ascii="Calibri" w:hAnsi="Calibri" w:cs="Calibri"/>
          <w:b/>
          <w:bCs/>
          <w:u w:val="single"/>
        </w:rPr>
        <w:t>¡</w:t>
      </w:r>
      <w:r w:rsidR="00977B8A">
        <w:rPr>
          <w:rFonts w:ascii="Calibri" w:hAnsi="Calibri" w:cs="Calibri"/>
          <w:b/>
          <w:bCs/>
          <w:color w:val="000000" w:themeColor="text1"/>
          <w:u w:val="single"/>
        </w:rPr>
        <w:t>OJO</w:t>
      </w:r>
      <w:r w:rsidRPr="001D4799">
        <w:rPr>
          <w:rFonts w:ascii="Calibri" w:hAnsi="Calibri" w:cs="Calibri"/>
          <w:b/>
          <w:bCs/>
          <w:u w:val="single"/>
        </w:rPr>
        <w:t>!</w:t>
      </w:r>
      <w:r w:rsidRPr="001D4799">
        <w:rPr>
          <w:rFonts w:ascii="Calibri" w:hAnsi="Calibri" w:cs="Calibri"/>
          <w:b/>
          <w:bCs/>
        </w:rPr>
        <w:t xml:space="preserve"> </w:t>
      </w:r>
      <w:r w:rsidRPr="001D4799">
        <w:rPr>
          <w:rFonts w:ascii="Calibri" w:hAnsi="Calibri" w:cs="Calibri"/>
        </w:rPr>
        <w:t xml:space="preserve">Es necesario que el formato de evaluación médica incluya la firma del médico tanto al final del formato como </w:t>
      </w:r>
      <w:r w:rsidR="00977B8A">
        <w:rPr>
          <w:rFonts w:ascii="Calibri" w:hAnsi="Calibri" w:cs="Calibri"/>
        </w:rPr>
        <w:t>al lado</w:t>
      </w:r>
      <w:r w:rsidRPr="001D4799">
        <w:rPr>
          <w:rFonts w:ascii="Calibri" w:hAnsi="Calibri" w:cs="Calibri"/>
        </w:rPr>
        <w:t xml:space="preserve"> de </w:t>
      </w:r>
      <w:r w:rsidR="00977B8A">
        <w:rPr>
          <w:rFonts w:ascii="Calibri" w:hAnsi="Calibri" w:cs="Calibri"/>
        </w:rPr>
        <w:t>s</w:t>
      </w:r>
      <w:r w:rsidRPr="001D4799">
        <w:rPr>
          <w:rFonts w:ascii="Calibri" w:hAnsi="Calibri" w:cs="Calibri"/>
        </w:rPr>
        <w:t>u foto en la primera página.</w:t>
      </w:r>
    </w:p>
    <w:p w14:paraId="5AC05872" w14:textId="77777777" w:rsidR="00AA054D" w:rsidRPr="001D4799" w:rsidRDefault="00AA054D">
      <w:pPr>
        <w:rPr>
          <w:rFonts w:ascii="Calibri" w:hAnsi="Calibri" w:cs="Calibri"/>
        </w:rPr>
      </w:pPr>
    </w:p>
    <w:p w14:paraId="200DFB1D" w14:textId="77777777" w:rsidR="00AA054D" w:rsidRDefault="00DF564B">
      <w:r w:rsidRPr="001D4799">
        <w:rPr>
          <w:rFonts w:ascii="Calibri" w:hAnsi="Calibri" w:cs="Calibri"/>
        </w:rPr>
        <w:t>No se le devolverán los materiales entregados</w:t>
      </w:r>
      <w:r>
        <w:t xml:space="preserve"> como parte de la aplicación.</w:t>
      </w:r>
    </w:p>
    <w:p w14:paraId="53673803" w14:textId="77777777" w:rsidR="00AA054D" w:rsidRDefault="00AA054D"/>
    <w:p w14:paraId="39DCB8EF" w14:textId="77777777" w:rsidR="00AA054D" w:rsidRDefault="00DF564B">
      <w:pPr>
        <w:rPr>
          <w:b/>
          <w:bCs/>
          <w:i/>
          <w:iCs/>
        </w:rPr>
      </w:pPr>
      <w:r>
        <w:rPr>
          <w:b/>
          <w:bCs/>
          <w:i/>
          <w:iCs/>
        </w:rPr>
        <w:t>2. Programas de maestría (3 años):</w:t>
      </w:r>
    </w:p>
    <w:p w14:paraId="63AF8D9A" w14:textId="77777777" w:rsidR="00AA054D" w:rsidRDefault="00DF564B">
      <w:r>
        <w:t>Actualmente, BSU ofrece 13 programas de maestría a estudiantes internacionales. La mayoría de los programas tiene una duración de tres años y se realizan en chino (si aún no tienes conocimiento del chino, puedes solicitar un año de estudios de chino para nivelarte). Se otorgará un título de maestría y un certificado de graduación a quienes hayan asistido a los exámenes requeridos con resultados satisfactorios y hayan aprobado la defensa de tesis.</w:t>
      </w:r>
    </w:p>
    <w:p w14:paraId="60D8328C" w14:textId="77777777" w:rsidR="00AA054D" w:rsidRDefault="00AA054D"/>
    <w:tbl>
      <w:tblPr>
        <w:tblStyle w:val="TableGrid"/>
        <w:tblW w:w="9350" w:type="dxa"/>
        <w:tblLayout w:type="fixed"/>
        <w:tblLook w:val="04A0" w:firstRow="1" w:lastRow="0" w:firstColumn="1" w:lastColumn="0" w:noHBand="0" w:noVBand="1"/>
      </w:tblPr>
      <w:tblGrid>
        <w:gridCol w:w="2335"/>
        <w:gridCol w:w="2250"/>
        <w:gridCol w:w="4765"/>
      </w:tblGrid>
      <w:tr w:rsidR="00AA054D" w14:paraId="4EAAECCD" w14:textId="77777777">
        <w:tc>
          <w:tcPr>
            <w:tcW w:w="2335" w:type="dxa"/>
          </w:tcPr>
          <w:p w14:paraId="61180A63" w14:textId="77777777" w:rsidR="00AA054D" w:rsidRDefault="00DF564B">
            <w:pPr>
              <w:rPr>
                <w:b/>
                <w:bCs/>
              </w:rPr>
            </w:pPr>
            <w:r>
              <w:rPr>
                <w:b/>
                <w:bCs/>
              </w:rPr>
              <w:t>Escuela</w:t>
            </w:r>
          </w:p>
        </w:tc>
        <w:tc>
          <w:tcPr>
            <w:tcW w:w="2250" w:type="dxa"/>
          </w:tcPr>
          <w:p w14:paraId="72535686" w14:textId="77777777" w:rsidR="00AA054D" w:rsidRDefault="00DF564B">
            <w:pPr>
              <w:rPr>
                <w:b/>
                <w:bCs/>
              </w:rPr>
            </w:pPr>
            <w:r>
              <w:rPr>
                <w:b/>
                <w:bCs/>
              </w:rPr>
              <w:t>Carrera</w:t>
            </w:r>
          </w:p>
        </w:tc>
        <w:tc>
          <w:tcPr>
            <w:tcW w:w="4765" w:type="dxa"/>
          </w:tcPr>
          <w:p w14:paraId="022B355D" w14:textId="77777777" w:rsidR="00AA054D" w:rsidRDefault="00DF564B">
            <w:pPr>
              <w:rPr>
                <w:b/>
                <w:bCs/>
              </w:rPr>
            </w:pPr>
            <w:r>
              <w:rPr>
                <w:b/>
                <w:bCs/>
              </w:rPr>
              <w:t>Cursos principales</w:t>
            </w:r>
          </w:p>
        </w:tc>
      </w:tr>
      <w:tr w:rsidR="00AA054D" w14:paraId="3FA082F9" w14:textId="77777777">
        <w:tc>
          <w:tcPr>
            <w:tcW w:w="2335" w:type="dxa"/>
            <w:vMerge w:val="restart"/>
          </w:tcPr>
          <w:p w14:paraId="0E4B6146" w14:textId="77777777" w:rsidR="00AA054D" w:rsidRDefault="00DF564B">
            <w:r>
              <w:t>Escuela de Administración</w:t>
            </w:r>
          </w:p>
        </w:tc>
        <w:tc>
          <w:tcPr>
            <w:tcW w:w="2250" w:type="dxa"/>
          </w:tcPr>
          <w:p w14:paraId="7CDF7B04" w14:textId="77777777" w:rsidR="00AA054D" w:rsidRDefault="00DF564B">
            <w:r>
              <w:t>Humanidades y Ciencias Sociales del Deporte</w:t>
            </w:r>
          </w:p>
        </w:tc>
        <w:tc>
          <w:tcPr>
            <w:tcW w:w="4765" w:type="dxa"/>
            <w:vMerge w:val="restart"/>
          </w:tcPr>
          <w:p w14:paraId="247F3853" w14:textId="77777777" w:rsidR="00AA054D" w:rsidRDefault="00DF564B">
            <w:r>
              <w:t>Cursos de Administración Deportiva, Administración Política, Economía Deportiva, Teorías y Prácticas de la Administración, etc.</w:t>
            </w:r>
          </w:p>
        </w:tc>
      </w:tr>
      <w:tr w:rsidR="00AA054D" w14:paraId="0A49764E" w14:textId="77777777">
        <w:tc>
          <w:tcPr>
            <w:tcW w:w="2335" w:type="dxa"/>
            <w:vMerge/>
          </w:tcPr>
          <w:p w14:paraId="0BCD547D" w14:textId="77777777" w:rsidR="00AA054D" w:rsidRDefault="00AA054D"/>
        </w:tc>
        <w:tc>
          <w:tcPr>
            <w:tcW w:w="2250" w:type="dxa"/>
          </w:tcPr>
          <w:p w14:paraId="5F2F0491" w14:textId="77777777" w:rsidR="00AA054D" w:rsidRDefault="00DF564B">
            <w:r>
              <w:t>Administración</w:t>
            </w:r>
          </w:p>
        </w:tc>
        <w:tc>
          <w:tcPr>
            <w:tcW w:w="4765" w:type="dxa"/>
            <w:vMerge/>
          </w:tcPr>
          <w:p w14:paraId="29CF219E" w14:textId="77777777" w:rsidR="00AA054D" w:rsidRDefault="00AA054D"/>
        </w:tc>
      </w:tr>
      <w:tr w:rsidR="00AA054D" w14:paraId="27D15504" w14:textId="77777777">
        <w:tc>
          <w:tcPr>
            <w:tcW w:w="2335" w:type="dxa"/>
            <w:vMerge/>
          </w:tcPr>
          <w:p w14:paraId="3F4C41E3" w14:textId="77777777" w:rsidR="00AA054D" w:rsidRDefault="00AA054D"/>
        </w:tc>
        <w:tc>
          <w:tcPr>
            <w:tcW w:w="2250" w:type="dxa"/>
          </w:tcPr>
          <w:p w14:paraId="6B887A1A" w14:textId="77777777" w:rsidR="00AA054D" w:rsidRDefault="00DF564B">
            <w:r>
              <w:t>Organización de Competencias</w:t>
            </w:r>
          </w:p>
        </w:tc>
        <w:tc>
          <w:tcPr>
            <w:tcW w:w="4765" w:type="dxa"/>
            <w:vMerge/>
          </w:tcPr>
          <w:p w14:paraId="6DC13313" w14:textId="77777777" w:rsidR="00AA054D" w:rsidRDefault="00AA054D"/>
        </w:tc>
      </w:tr>
      <w:tr w:rsidR="00AA054D" w14:paraId="271E6F56" w14:textId="77777777">
        <w:tc>
          <w:tcPr>
            <w:tcW w:w="2335" w:type="dxa"/>
            <w:vMerge w:val="restart"/>
          </w:tcPr>
          <w:p w14:paraId="24B750B3" w14:textId="77777777" w:rsidR="00AA054D" w:rsidRDefault="00DF564B">
            <w:r>
              <w:t>Escuela de Educación</w:t>
            </w:r>
          </w:p>
        </w:tc>
        <w:tc>
          <w:tcPr>
            <w:tcW w:w="2250" w:type="dxa"/>
          </w:tcPr>
          <w:p w14:paraId="279F9921" w14:textId="77777777" w:rsidR="00AA054D" w:rsidRDefault="00DF564B">
            <w:r>
              <w:t>Educación Física y Entrenamiento Deportivo</w:t>
            </w:r>
          </w:p>
        </w:tc>
        <w:tc>
          <w:tcPr>
            <w:tcW w:w="4765" w:type="dxa"/>
            <w:vMerge w:val="restart"/>
          </w:tcPr>
          <w:p w14:paraId="30C24003" w14:textId="77777777" w:rsidR="00AA054D" w:rsidRDefault="00DF564B">
            <w:r>
              <w:t>Cursos de Teoría Fundamental de la Educación, Teorías de Educación Física, Principio y Aplicación de la Fisiología del Deporte, Principio y Aplicación de la Biomecánica del Deporte</w:t>
            </w:r>
          </w:p>
        </w:tc>
      </w:tr>
      <w:tr w:rsidR="00AA054D" w14:paraId="058CD041" w14:textId="77777777">
        <w:tc>
          <w:tcPr>
            <w:tcW w:w="2335" w:type="dxa"/>
            <w:vMerge/>
          </w:tcPr>
          <w:p w14:paraId="55A1EB37" w14:textId="77777777" w:rsidR="00AA054D" w:rsidRDefault="00AA054D"/>
        </w:tc>
        <w:tc>
          <w:tcPr>
            <w:tcW w:w="2250" w:type="dxa"/>
          </w:tcPr>
          <w:p w14:paraId="3FC986EE" w14:textId="77777777" w:rsidR="00AA054D" w:rsidRDefault="00DF564B">
            <w:r>
              <w:t>Principio de la Pedagogía</w:t>
            </w:r>
          </w:p>
        </w:tc>
        <w:tc>
          <w:tcPr>
            <w:tcW w:w="4765" w:type="dxa"/>
            <w:vMerge/>
          </w:tcPr>
          <w:p w14:paraId="314A2C28" w14:textId="77777777" w:rsidR="00AA054D" w:rsidRDefault="00AA054D"/>
        </w:tc>
      </w:tr>
      <w:tr w:rsidR="00AA054D" w14:paraId="0891A3F7" w14:textId="77777777">
        <w:tc>
          <w:tcPr>
            <w:tcW w:w="2335" w:type="dxa"/>
            <w:vMerge/>
          </w:tcPr>
          <w:p w14:paraId="061DF94D" w14:textId="77777777" w:rsidR="00AA054D" w:rsidRDefault="00AA054D"/>
        </w:tc>
        <w:tc>
          <w:tcPr>
            <w:tcW w:w="2250" w:type="dxa"/>
          </w:tcPr>
          <w:p w14:paraId="46F1AE7A" w14:textId="77777777" w:rsidR="00AA054D" w:rsidRDefault="00DF564B">
            <w:r>
              <w:t>Metodología del Currículo y la Enseñanza</w:t>
            </w:r>
          </w:p>
        </w:tc>
        <w:tc>
          <w:tcPr>
            <w:tcW w:w="4765" w:type="dxa"/>
            <w:vMerge/>
          </w:tcPr>
          <w:p w14:paraId="40BF5E4E" w14:textId="77777777" w:rsidR="00AA054D" w:rsidRDefault="00AA054D"/>
        </w:tc>
      </w:tr>
      <w:tr w:rsidR="00AA054D" w14:paraId="58DE1D4A" w14:textId="77777777">
        <w:tc>
          <w:tcPr>
            <w:tcW w:w="2335" w:type="dxa"/>
            <w:vMerge/>
          </w:tcPr>
          <w:p w14:paraId="564BF519" w14:textId="77777777" w:rsidR="00AA054D" w:rsidRDefault="00AA054D"/>
        </w:tc>
        <w:tc>
          <w:tcPr>
            <w:tcW w:w="2250" w:type="dxa"/>
          </w:tcPr>
          <w:p w14:paraId="3B06AD07" w14:textId="77777777" w:rsidR="00AA054D" w:rsidRDefault="00DF564B">
            <w:r>
              <w:t>Historia de la Educación</w:t>
            </w:r>
          </w:p>
        </w:tc>
        <w:tc>
          <w:tcPr>
            <w:tcW w:w="4765" w:type="dxa"/>
            <w:vMerge/>
          </w:tcPr>
          <w:p w14:paraId="0A28C36F" w14:textId="77777777" w:rsidR="00AA054D" w:rsidRDefault="00AA054D"/>
        </w:tc>
      </w:tr>
      <w:tr w:rsidR="00AA054D" w14:paraId="6DCF37AD" w14:textId="77777777">
        <w:tc>
          <w:tcPr>
            <w:tcW w:w="2335" w:type="dxa"/>
            <w:vMerge/>
          </w:tcPr>
          <w:p w14:paraId="5C1680EA" w14:textId="77777777" w:rsidR="00AA054D" w:rsidRDefault="00AA054D"/>
        </w:tc>
        <w:tc>
          <w:tcPr>
            <w:tcW w:w="2250" w:type="dxa"/>
          </w:tcPr>
          <w:p w14:paraId="665C7376" w14:textId="77777777" w:rsidR="00AA054D" w:rsidRDefault="00DF564B">
            <w:r>
              <w:t>Educación Especial</w:t>
            </w:r>
          </w:p>
        </w:tc>
        <w:tc>
          <w:tcPr>
            <w:tcW w:w="4765" w:type="dxa"/>
            <w:vMerge/>
          </w:tcPr>
          <w:p w14:paraId="03C669A3" w14:textId="77777777" w:rsidR="00AA054D" w:rsidRDefault="00AA054D"/>
        </w:tc>
      </w:tr>
      <w:tr w:rsidR="00AA054D" w14:paraId="68FF833D" w14:textId="77777777">
        <w:tc>
          <w:tcPr>
            <w:tcW w:w="2335" w:type="dxa"/>
            <w:vMerge/>
          </w:tcPr>
          <w:p w14:paraId="4197E128" w14:textId="77777777" w:rsidR="00AA054D" w:rsidRDefault="00AA054D"/>
        </w:tc>
        <w:tc>
          <w:tcPr>
            <w:tcW w:w="2250" w:type="dxa"/>
          </w:tcPr>
          <w:p w14:paraId="7AA5985D" w14:textId="77777777" w:rsidR="00AA054D" w:rsidRDefault="00DF564B">
            <w:r>
              <w:t>Enseñanza de la Educación Física</w:t>
            </w:r>
          </w:p>
        </w:tc>
        <w:tc>
          <w:tcPr>
            <w:tcW w:w="4765" w:type="dxa"/>
            <w:vMerge/>
          </w:tcPr>
          <w:p w14:paraId="3DD32A03" w14:textId="77777777" w:rsidR="00AA054D" w:rsidRDefault="00AA054D"/>
        </w:tc>
      </w:tr>
      <w:tr w:rsidR="00AA054D" w14:paraId="46368370" w14:textId="77777777">
        <w:tc>
          <w:tcPr>
            <w:tcW w:w="2335" w:type="dxa"/>
            <w:vMerge/>
          </w:tcPr>
          <w:p w14:paraId="2D5AA64F" w14:textId="77777777" w:rsidR="00AA054D" w:rsidRDefault="00AA054D"/>
        </w:tc>
        <w:tc>
          <w:tcPr>
            <w:tcW w:w="2250" w:type="dxa"/>
          </w:tcPr>
          <w:p w14:paraId="09AAF4CD" w14:textId="77777777" w:rsidR="00AA054D" w:rsidRDefault="00DF564B">
            <w:r>
              <w:t>Entrenamiento Deportivo</w:t>
            </w:r>
          </w:p>
        </w:tc>
        <w:tc>
          <w:tcPr>
            <w:tcW w:w="4765" w:type="dxa"/>
            <w:vMerge/>
          </w:tcPr>
          <w:p w14:paraId="7E7E169D" w14:textId="77777777" w:rsidR="00AA054D" w:rsidRDefault="00AA054D"/>
        </w:tc>
      </w:tr>
      <w:tr w:rsidR="00AA054D" w14:paraId="44CABFEC" w14:textId="77777777">
        <w:tc>
          <w:tcPr>
            <w:tcW w:w="2335" w:type="dxa"/>
            <w:vMerge w:val="restart"/>
          </w:tcPr>
          <w:p w14:paraId="345D4A03" w14:textId="77777777" w:rsidR="00AA054D" w:rsidRDefault="00DF564B">
            <w:r>
              <w:t>Escuela de Entrenamiento en Deportes</w:t>
            </w:r>
          </w:p>
        </w:tc>
        <w:tc>
          <w:tcPr>
            <w:tcW w:w="2250" w:type="dxa"/>
          </w:tcPr>
          <w:p w14:paraId="79ED2543" w14:textId="77777777" w:rsidR="00AA054D" w:rsidRDefault="00DF564B">
            <w:r>
              <w:t xml:space="preserve">Educación Física y Entrenamiento Deportivo </w:t>
            </w:r>
          </w:p>
        </w:tc>
        <w:tc>
          <w:tcPr>
            <w:tcW w:w="4765" w:type="dxa"/>
            <w:vMerge w:val="restart"/>
          </w:tcPr>
          <w:p w14:paraId="19BB62D2" w14:textId="77777777" w:rsidR="00AA054D" w:rsidRDefault="00DF564B">
            <w:r>
              <w:t>Cursos de Marketing Deportivo, Introducción a la Industria Deportiva, Monitoreo Científico del Entrenamiento Deportivo, etc.</w:t>
            </w:r>
          </w:p>
        </w:tc>
      </w:tr>
      <w:tr w:rsidR="00AA054D" w14:paraId="54F000EE" w14:textId="77777777">
        <w:tc>
          <w:tcPr>
            <w:tcW w:w="2335" w:type="dxa"/>
            <w:vMerge/>
          </w:tcPr>
          <w:p w14:paraId="31318BF7" w14:textId="77777777" w:rsidR="00AA054D" w:rsidRDefault="00AA054D"/>
        </w:tc>
        <w:tc>
          <w:tcPr>
            <w:tcW w:w="2250" w:type="dxa"/>
          </w:tcPr>
          <w:p w14:paraId="54D3444B" w14:textId="77777777" w:rsidR="00AA054D" w:rsidRDefault="00DF564B">
            <w:r>
              <w:t>Enseñanza de la Educación Física</w:t>
            </w:r>
          </w:p>
        </w:tc>
        <w:tc>
          <w:tcPr>
            <w:tcW w:w="4765" w:type="dxa"/>
            <w:vMerge/>
          </w:tcPr>
          <w:p w14:paraId="47EFC89D" w14:textId="77777777" w:rsidR="00AA054D" w:rsidRDefault="00AA054D"/>
        </w:tc>
      </w:tr>
      <w:tr w:rsidR="00AA054D" w14:paraId="59448075" w14:textId="77777777">
        <w:tc>
          <w:tcPr>
            <w:tcW w:w="2335" w:type="dxa"/>
            <w:vMerge/>
          </w:tcPr>
          <w:p w14:paraId="166098C2" w14:textId="77777777" w:rsidR="00AA054D" w:rsidRDefault="00AA054D"/>
        </w:tc>
        <w:tc>
          <w:tcPr>
            <w:tcW w:w="2250" w:type="dxa"/>
          </w:tcPr>
          <w:p w14:paraId="12D10C57" w14:textId="77777777" w:rsidR="00AA054D" w:rsidRDefault="00DF564B">
            <w:r>
              <w:t>Entrenamiento Deportivo</w:t>
            </w:r>
          </w:p>
        </w:tc>
        <w:tc>
          <w:tcPr>
            <w:tcW w:w="4765" w:type="dxa"/>
            <w:vMerge/>
          </w:tcPr>
          <w:p w14:paraId="78D3327B" w14:textId="77777777" w:rsidR="00AA054D" w:rsidRDefault="00AA054D"/>
        </w:tc>
      </w:tr>
      <w:tr w:rsidR="00AA054D" w14:paraId="033282F0" w14:textId="77777777">
        <w:tc>
          <w:tcPr>
            <w:tcW w:w="2335" w:type="dxa"/>
            <w:vMerge w:val="restart"/>
          </w:tcPr>
          <w:p w14:paraId="3400F85F" w14:textId="77777777" w:rsidR="00AA054D" w:rsidRDefault="00DF564B">
            <w:r>
              <w:t>Escuela de Fuerza y ​​Acondicionamiento</w:t>
            </w:r>
          </w:p>
        </w:tc>
        <w:tc>
          <w:tcPr>
            <w:tcW w:w="2250" w:type="dxa"/>
          </w:tcPr>
          <w:p w14:paraId="2445359F" w14:textId="77777777" w:rsidR="00AA054D" w:rsidRDefault="00DF564B">
            <w:r>
              <w:t>Educación Física y Entrenamiento Deportivo</w:t>
            </w:r>
          </w:p>
        </w:tc>
        <w:tc>
          <w:tcPr>
            <w:tcW w:w="4765" w:type="dxa"/>
            <w:vMerge w:val="restart"/>
          </w:tcPr>
          <w:p w14:paraId="0E26D7D3" w14:textId="77777777" w:rsidR="00AA054D" w:rsidRDefault="00DF564B">
            <w:r>
              <w:t>Introducción al Entrenamiento en Fuerza y Acondicionamiento, Situación Actual y Tendencias del Entrenamiento en Fuerza y Acondicionamiento, Métodos Prácticos de Entrenamiento en Fuerza y Acondicionamiento, etc.</w:t>
            </w:r>
          </w:p>
        </w:tc>
      </w:tr>
      <w:tr w:rsidR="00AA054D" w14:paraId="5F4EF676" w14:textId="77777777">
        <w:tc>
          <w:tcPr>
            <w:tcW w:w="2335" w:type="dxa"/>
            <w:vMerge/>
          </w:tcPr>
          <w:p w14:paraId="43D5D707" w14:textId="77777777" w:rsidR="00AA054D" w:rsidRDefault="00AA054D"/>
        </w:tc>
        <w:tc>
          <w:tcPr>
            <w:tcW w:w="2250" w:type="dxa"/>
          </w:tcPr>
          <w:p w14:paraId="7DA6F6F7" w14:textId="77777777" w:rsidR="00AA054D" w:rsidRDefault="00DF564B">
            <w:r>
              <w:t>Entrenamiento Deportivo</w:t>
            </w:r>
          </w:p>
        </w:tc>
        <w:tc>
          <w:tcPr>
            <w:tcW w:w="4765" w:type="dxa"/>
            <w:vMerge/>
          </w:tcPr>
          <w:p w14:paraId="095D6742" w14:textId="77777777" w:rsidR="00AA054D" w:rsidRDefault="00AA054D"/>
        </w:tc>
      </w:tr>
      <w:tr w:rsidR="00AA054D" w14:paraId="7DCE403B" w14:textId="77777777">
        <w:tc>
          <w:tcPr>
            <w:tcW w:w="2335" w:type="dxa"/>
            <w:vMerge w:val="restart"/>
          </w:tcPr>
          <w:p w14:paraId="73520280" w14:textId="77777777" w:rsidR="00AA054D" w:rsidRDefault="00DF564B">
            <w:r>
              <w:t>Escuela de Negocios Deportivos</w:t>
            </w:r>
          </w:p>
        </w:tc>
        <w:tc>
          <w:tcPr>
            <w:tcW w:w="2250" w:type="dxa"/>
          </w:tcPr>
          <w:p w14:paraId="2C36EF73" w14:textId="77777777" w:rsidR="00AA054D" w:rsidRDefault="00DF564B">
            <w:r>
              <w:t>Humanidades y Ciencias Sociales del Deporte</w:t>
            </w:r>
          </w:p>
        </w:tc>
        <w:tc>
          <w:tcPr>
            <w:tcW w:w="4765" w:type="dxa"/>
            <w:vMerge w:val="restart"/>
          </w:tcPr>
          <w:p w14:paraId="528CC77F" w14:textId="77777777" w:rsidR="00AA054D" w:rsidRDefault="00DF564B">
            <w:r>
              <w:t>Gestión de recursos humanos, gobierno electrónico, gestión deportiva, gestión deportiva profesional, etc.</w:t>
            </w:r>
          </w:p>
        </w:tc>
      </w:tr>
      <w:tr w:rsidR="00AA054D" w14:paraId="6BC11C77" w14:textId="77777777">
        <w:tc>
          <w:tcPr>
            <w:tcW w:w="2335" w:type="dxa"/>
            <w:vMerge/>
          </w:tcPr>
          <w:p w14:paraId="6C830341" w14:textId="77777777" w:rsidR="00AA054D" w:rsidRDefault="00AA054D"/>
        </w:tc>
        <w:tc>
          <w:tcPr>
            <w:tcW w:w="2250" w:type="dxa"/>
          </w:tcPr>
          <w:p w14:paraId="7920BD23" w14:textId="77777777" w:rsidR="00AA054D" w:rsidRDefault="00DF564B">
            <w:r>
              <w:t>Organización de Competencias</w:t>
            </w:r>
          </w:p>
        </w:tc>
        <w:tc>
          <w:tcPr>
            <w:tcW w:w="4765" w:type="dxa"/>
            <w:vMerge/>
          </w:tcPr>
          <w:p w14:paraId="7804D089" w14:textId="77777777" w:rsidR="00AA054D" w:rsidRDefault="00AA054D"/>
        </w:tc>
      </w:tr>
      <w:tr w:rsidR="00AA054D" w14:paraId="1C834438" w14:textId="77777777">
        <w:tc>
          <w:tcPr>
            <w:tcW w:w="2335" w:type="dxa"/>
            <w:vMerge w:val="restart"/>
          </w:tcPr>
          <w:p w14:paraId="6A6DF571" w14:textId="77777777" w:rsidR="00AA054D" w:rsidRDefault="00DF564B">
            <w:r>
              <w:t>Escuela de Recreación Deportiva y Turismo</w:t>
            </w:r>
          </w:p>
        </w:tc>
        <w:tc>
          <w:tcPr>
            <w:tcW w:w="2250" w:type="dxa"/>
          </w:tcPr>
          <w:p w14:paraId="176DE5C4" w14:textId="77777777" w:rsidR="00AA054D" w:rsidRDefault="00DF564B">
            <w:r>
              <w:t>Educación Física y Entrenamiento Deportivo</w:t>
            </w:r>
          </w:p>
        </w:tc>
        <w:tc>
          <w:tcPr>
            <w:tcW w:w="4765" w:type="dxa"/>
            <w:vMerge w:val="restart"/>
          </w:tcPr>
          <w:p w14:paraId="6E145163" w14:textId="77777777" w:rsidR="00AA054D" w:rsidRDefault="00DF564B">
            <w:r>
              <w:t>Introducción a la Práctica de los Deportes Sociales, Introducción a Eventos Deportivos y Operación en el Hogar y en el Extranjero</w:t>
            </w:r>
          </w:p>
        </w:tc>
      </w:tr>
      <w:tr w:rsidR="00AA054D" w14:paraId="1A7C892D" w14:textId="77777777">
        <w:tc>
          <w:tcPr>
            <w:tcW w:w="2335" w:type="dxa"/>
            <w:vMerge/>
          </w:tcPr>
          <w:p w14:paraId="72DCD88E" w14:textId="77777777" w:rsidR="00AA054D" w:rsidRDefault="00AA054D"/>
        </w:tc>
        <w:tc>
          <w:tcPr>
            <w:tcW w:w="2250" w:type="dxa"/>
          </w:tcPr>
          <w:p w14:paraId="1D6CB2FA" w14:textId="77777777" w:rsidR="00AA054D" w:rsidRDefault="00DF564B">
            <w:r>
              <w:t>Orientación de los Deportes Sociales</w:t>
            </w:r>
          </w:p>
        </w:tc>
        <w:tc>
          <w:tcPr>
            <w:tcW w:w="4765" w:type="dxa"/>
            <w:vMerge/>
          </w:tcPr>
          <w:p w14:paraId="6E1AF02B" w14:textId="77777777" w:rsidR="00AA054D" w:rsidRDefault="00AA054D"/>
        </w:tc>
      </w:tr>
      <w:tr w:rsidR="00AA054D" w14:paraId="52F428F7" w14:textId="77777777">
        <w:tc>
          <w:tcPr>
            <w:tcW w:w="2335" w:type="dxa"/>
            <w:vMerge w:val="restart"/>
          </w:tcPr>
          <w:p w14:paraId="36A73806" w14:textId="77777777" w:rsidR="00AA054D" w:rsidRDefault="00DF564B">
            <w:r>
              <w:t xml:space="preserve">Escuela China </w:t>
            </w:r>
            <w:proofErr w:type="spellStart"/>
            <w:r>
              <w:t>Wushu</w:t>
            </w:r>
            <w:proofErr w:type="spellEnd"/>
          </w:p>
        </w:tc>
        <w:tc>
          <w:tcPr>
            <w:tcW w:w="2250" w:type="dxa"/>
          </w:tcPr>
          <w:p w14:paraId="481D0C41" w14:textId="77777777" w:rsidR="00AA054D" w:rsidRDefault="00DF564B">
            <w:r>
              <w:t>Deportes Tradicionales</w:t>
            </w:r>
          </w:p>
        </w:tc>
        <w:tc>
          <w:tcPr>
            <w:tcW w:w="4765" w:type="dxa"/>
            <w:vMerge w:val="restart"/>
          </w:tcPr>
          <w:p w14:paraId="1D6BFDCB" w14:textId="77777777" w:rsidR="00AA054D" w:rsidRDefault="00DF564B">
            <w:r>
              <w:t>Introducción a los Deportes Tradicionales, etc.</w:t>
            </w:r>
          </w:p>
        </w:tc>
      </w:tr>
      <w:tr w:rsidR="00AA054D" w14:paraId="55135839" w14:textId="77777777">
        <w:tc>
          <w:tcPr>
            <w:tcW w:w="2335" w:type="dxa"/>
            <w:vMerge/>
          </w:tcPr>
          <w:p w14:paraId="7BD46BDC" w14:textId="77777777" w:rsidR="00AA054D" w:rsidRDefault="00AA054D"/>
        </w:tc>
        <w:tc>
          <w:tcPr>
            <w:tcW w:w="2250" w:type="dxa"/>
          </w:tcPr>
          <w:p w14:paraId="1F3AD8DA" w14:textId="77777777" w:rsidR="00AA054D" w:rsidRDefault="00DF564B">
            <w:r>
              <w:t>Enseñanza de la Educación Física</w:t>
            </w:r>
          </w:p>
        </w:tc>
        <w:tc>
          <w:tcPr>
            <w:tcW w:w="4765" w:type="dxa"/>
            <w:vMerge/>
          </w:tcPr>
          <w:p w14:paraId="2F9DD579" w14:textId="77777777" w:rsidR="00AA054D" w:rsidRDefault="00AA054D"/>
        </w:tc>
      </w:tr>
      <w:tr w:rsidR="00AA054D" w14:paraId="6AA5D3BC" w14:textId="77777777">
        <w:tc>
          <w:tcPr>
            <w:tcW w:w="2335" w:type="dxa"/>
            <w:vMerge/>
          </w:tcPr>
          <w:p w14:paraId="622C77AB" w14:textId="77777777" w:rsidR="00AA054D" w:rsidRDefault="00AA054D"/>
        </w:tc>
        <w:tc>
          <w:tcPr>
            <w:tcW w:w="2250" w:type="dxa"/>
          </w:tcPr>
          <w:p w14:paraId="5EF7C9B7" w14:textId="77777777" w:rsidR="00AA054D" w:rsidRDefault="00DF564B">
            <w:r>
              <w:t>Entrenamiento Deportivo</w:t>
            </w:r>
          </w:p>
        </w:tc>
        <w:tc>
          <w:tcPr>
            <w:tcW w:w="4765" w:type="dxa"/>
            <w:vMerge/>
          </w:tcPr>
          <w:p w14:paraId="63024F37" w14:textId="77777777" w:rsidR="00AA054D" w:rsidRDefault="00AA054D"/>
        </w:tc>
      </w:tr>
      <w:tr w:rsidR="00AA054D" w14:paraId="6E4D7F0D" w14:textId="77777777">
        <w:tc>
          <w:tcPr>
            <w:tcW w:w="2335" w:type="dxa"/>
          </w:tcPr>
          <w:p w14:paraId="76B8BC91" w14:textId="77777777" w:rsidR="00AA054D" w:rsidRDefault="00DF564B">
            <w:r>
              <w:t>Escuela de Sicología</w:t>
            </w:r>
          </w:p>
        </w:tc>
        <w:tc>
          <w:tcPr>
            <w:tcW w:w="2250" w:type="dxa"/>
          </w:tcPr>
          <w:p w14:paraId="28270EBF" w14:textId="77777777" w:rsidR="00AA054D" w:rsidRDefault="00DF564B">
            <w:r>
              <w:t>Sicología Aplicada</w:t>
            </w:r>
          </w:p>
        </w:tc>
        <w:tc>
          <w:tcPr>
            <w:tcW w:w="4765" w:type="dxa"/>
          </w:tcPr>
          <w:p w14:paraId="7D6D89D4" w14:textId="77777777" w:rsidR="00AA054D" w:rsidRDefault="00AA054D"/>
        </w:tc>
      </w:tr>
      <w:tr w:rsidR="00AA054D" w14:paraId="1C805EBC" w14:textId="77777777">
        <w:tc>
          <w:tcPr>
            <w:tcW w:w="2335" w:type="dxa"/>
            <w:vMerge w:val="restart"/>
          </w:tcPr>
          <w:p w14:paraId="2E100B70" w14:textId="77777777" w:rsidR="00AA054D" w:rsidRDefault="00DF564B">
            <w:r>
              <w:t>Escuela de Arte</w:t>
            </w:r>
          </w:p>
        </w:tc>
        <w:tc>
          <w:tcPr>
            <w:tcW w:w="2250" w:type="dxa"/>
          </w:tcPr>
          <w:p w14:paraId="389388F3" w14:textId="77777777" w:rsidR="00AA054D" w:rsidRDefault="00DF564B">
            <w:r>
              <w:t>Educación Física y Entrenamiento Deportivo</w:t>
            </w:r>
          </w:p>
        </w:tc>
        <w:tc>
          <w:tcPr>
            <w:tcW w:w="4765" w:type="dxa"/>
            <w:vMerge w:val="restart"/>
          </w:tcPr>
          <w:p w14:paraId="0EF9B423" w14:textId="77777777" w:rsidR="00AA054D" w:rsidRDefault="00DF564B">
            <w:r>
              <w:t>Introducción al Arte Deportivo, Estructura Sistemática al Arte Deportivo, Fronteras de la Investigación del Arte Deportivo, etc.</w:t>
            </w:r>
          </w:p>
        </w:tc>
      </w:tr>
      <w:tr w:rsidR="00AA054D" w14:paraId="72084BC4" w14:textId="77777777">
        <w:tc>
          <w:tcPr>
            <w:tcW w:w="2335" w:type="dxa"/>
            <w:vMerge/>
          </w:tcPr>
          <w:p w14:paraId="03BF18BC" w14:textId="77777777" w:rsidR="00AA054D" w:rsidRDefault="00AA054D"/>
        </w:tc>
        <w:tc>
          <w:tcPr>
            <w:tcW w:w="2250" w:type="dxa"/>
          </w:tcPr>
          <w:p w14:paraId="55248DE2" w14:textId="77777777" w:rsidR="00AA054D" w:rsidRDefault="00DF564B">
            <w:r>
              <w:t>Enseñanza de la Educación Física</w:t>
            </w:r>
          </w:p>
        </w:tc>
        <w:tc>
          <w:tcPr>
            <w:tcW w:w="4765" w:type="dxa"/>
            <w:vMerge/>
          </w:tcPr>
          <w:p w14:paraId="7663E9AB" w14:textId="77777777" w:rsidR="00AA054D" w:rsidRDefault="00AA054D"/>
        </w:tc>
      </w:tr>
      <w:tr w:rsidR="00AA054D" w14:paraId="54746049" w14:textId="77777777">
        <w:tc>
          <w:tcPr>
            <w:tcW w:w="2335" w:type="dxa"/>
            <w:vMerge/>
          </w:tcPr>
          <w:p w14:paraId="434F87C7" w14:textId="77777777" w:rsidR="00AA054D" w:rsidRDefault="00AA054D"/>
        </w:tc>
        <w:tc>
          <w:tcPr>
            <w:tcW w:w="2250" w:type="dxa"/>
          </w:tcPr>
          <w:p w14:paraId="5D18B495" w14:textId="77777777" w:rsidR="00AA054D" w:rsidRDefault="00DF564B">
            <w:r>
              <w:t>Danza</w:t>
            </w:r>
          </w:p>
        </w:tc>
        <w:tc>
          <w:tcPr>
            <w:tcW w:w="4765" w:type="dxa"/>
            <w:vMerge/>
          </w:tcPr>
          <w:p w14:paraId="17D4A96C" w14:textId="77777777" w:rsidR="00AA054D" w:rsidRDefault="00AA054D"/>
        </w:tc>
      </w:tr>
      <w:tr w:rsidR="00AA054D" w14:paraId="3BF10551" w14:textId="77777777">
        <w:tc>
          <w:tcPr>
            <w:tcW w:w="2335" w:type="dxa"/>
          </w:tcPr>
          <w:p w14:paraId="0F9EB860" w14:textId="77777777" w:rsidR="00AA054D" w:rsidRDefault="00DF564B">
            <w:r>
              <w:t>Escuela de Ciencia Deportiva</w:t>
            </w:r>
          </w:p>
        </w:tc>
        <w:tc>
          <w:tcPr>
            <w:tcW w:w="2250" w:type="dxa"/>
          </w:tcPr>
          <w:p w14:paraId="5713E4E9" w14:textId="77777777" w:rsidR="00AA054D" w:rsidRDefault="00DF564B">
            <w:r>
              <w:t>Ciencia Deportiva</w:t>
            </w:r>
          </w:p>
        </w:tc>
        <w:tc>
          <w:tcPr>
            <w:tcW w:w="4765" w:type="dxa"/>
          </w:tcPr>
          <w:p w14:paraId="314194AA" w14:textId="77777777" w:rsidR="00AA054D" w:rsidRDefault="00DF564B">
            <w:r>
              <w:t>Movimiento y Función del Músculo Esquelético, Principio y Aplicación de Tecnología Electrofisiológica, etc.</w:t>
            </w:r>
          </w:p>
        </w:tc>
      </w:tr>
      <w:tr w:rsidR="00AA054D" w14:paraId="56F9DB92" w14:textId="77777777">
        <w:tc>
          <w:tcPr>
            <w:tcW w:w="2335" w:type="dxa"/>
            <w:vMerge w:val="restart"/>
          </w:tcPr>
          <w:p w14:paraId="2865B9D0" w14:textId="77777777" w:rsidR="00AA054D" w:rsidRDefault="00DF564B">
            <w:r>
              <w:t>Escuela de Medicina Deportiva y Fisioterapia</w:t>
            </w:r>
          </w:p>
        </w:tc>
        <w:tc>
          <w:tcPr>
            <w:tcW w:w="2250" w:type="dxa"/>
          </w:tcPr>
          <w:p w14:paraId="61961BAE" w14:textId="77777777" w:rsidR="00AA054D" w:rsidRDefault="00DF564B">
            <w:r>
              <w:t>Ciencia Deportiva</w:t>
            </w:r>
          </w:p>
        </w:tc>
        <w:tc>
          <w:tcPr>
            <w:tcW w:w="4765" w:type="dxa"/>
            <w:vMerge w:val="restart"/>
          </w:tcPr>
          <w:p w14:paraId="56B0C81D" w14:textId="77777777" w:rsidR="00AA054D" w:rsidRDefault="00DF564B">
            <w:r>
              <w:t>Fisiología del Deporte para Programas de Maestría, Métodos de Investigación de la Ciencia Deportiva, Principio de Endocrinología y su aplicación en la Investigación Deportiva, etc.</w:t>
            </w:r>
          </w:p>
        </w:tc>
      </w:tr>
      <w:tr w:rsidR="00AA054D" w14:paraId="0F39ACFB" w14:textId="77777777">
        <w:tc>
          <w:tcPr>
            <w:tcW w:w="2335" w:type="dxa"/>
            <w:vMerge/>
          </w:tcPr>
          <w:p w14:paraId="4A69647A" w14:textId="77777777" w:rsidR="00AA054D" w:rsidRDefault="00AA054D"/>
        </w:tc>
        <w:tc>
          <w:tcPr>
            <w:tcW w:w="2250" w:type="dxa"/>
          </w:tcPr>
          <w:p w14:paraId="48408080" w14:textId="77777777" w:rsidR="00AA054D" w:rsidRDefault="00DF564B">
            <w:r>
              <w:t>Rehabilitación Deportiva</w:t>
            </w:r>
          </w:p>
        </w:tc>
        <w:tc>
          <w:tcPr>
            <w:tcW w:w="4765" w:type="dxa"/>
            <w:vMerge/>
          </w:tcPr>
          <w:p w14:paraId="6D8E82B8" w14:textId="77777777" w:rsidR="00AA054D" w:rsidRDefault="00AA054D"/>
        </w:tc>
      </w:tr>
      <w:tr w:rsidR="00AA054D" w14:paraId="05E8C7C5" w14:textId="77777777">
        <w:tc>
          <w:tcPr>
            <w:tcW w:w="2335" w:type="dxa"/>
            <w:vMerge/>
          </w:tcPr>
          <w:p w14:paraId="32ADCE75" w14:textId="77777777" w:rsidR="00AA054D" w:rsidRDefault="00AA054D"/>
        </w:tc>
        <w:tc>
          <w:tcPr>
            <w:tcW w:w="2250" w:type="dxa"/>
          </w:tcPr>
          <w:p w14:paraId="50D63DF6" w14:textId="77777777" w:rsidR="00AA054D" w:rsidRDefault="00DF564B">
            <w:r>
              <w:t>Medicina Deportiva y Fisioterapia</w:t>
            </w:r>
          </w:p>
        </w:tc>
        <w:tc>
          <w:tcPr>
            <w:tcW w:w="4765" w:type="dxa"/>
            <w:vMerge/>
          </w:tcPr>
          <w:p w14:paraId="4613EFF1" w14:textId="77777777" w:rsidR="00AA054D" w:rsidRDefault="00AA054D"/>
        </w:tc>
      </w:tr>
      <w:tr w:rsidR="00AA054D" w14:paraId="1352546D" w14:textId="77777777">
        <w:tc>
          <w:tcPr>
            <w:tcW w:w="2335" w:type="dxa"/>
            <w:vMerge/>
          </w:tcPr>
          <w:p w14:paraId="4E449487" w14:textId="77777777" w:rsidR="00AA054D" w:rsidRDefault="00AA054D"/>
        </w:tc>
        <w:tc>
          <w:tcPr>
            <w:tcW w:w="2250" w:type="dxa"/>
          </w:tcPr>
          <w:p w14:paraId="3802CF38" w14:textId="77777777" w:rsidR="00AA054D" w:rsidRDefault="00DF564B">
            <w:r>
              <w:t>Entrenamiento Deportivo</w:t>
            </w:r>
          </w:p>
        </w:tc>
        <w:tc>
          <w:tcPr>
            <w:tcW w:w="4765" w:type="dxa"/>
            <w:vMerge/>
          </w:tcPr>
          <w:p w14:paraId="5ED45874" w14:textId="77777777" w:rsidR="00AA054D" w:rsidRDefault="00AA054D"/>
        </w:tc>
      </w:tr>
      <w:tr w:rsidR="00AA054D" w14:paraId="34470264" w14:textId="77777777">
        <w:tc>
          <w:tcPr>
            <w:tcW w:w="2335" w:type="dxa"/>
          </w:tcPr>
          <w:p w14:paraId="587D9DDB" w14:textId="77777777" w:rsidR="00AA054D" w:rsidRDefault="00DF564B">
            <w:r>
              <w:t>Instituto de Deportes y Rehabilitación China</w:t>
            </w:r>
          </w:p>
        </w:tc>
        <w:tc>
          <w:tcPr>
            <w:tcW w:w="2250" w:type="dxa"/>
          </w:tcPr>
          <w:p w14:paraId="661DC69A" w14:textId="77777777" w:rsidR="00AA054D" w:rsidRDefault="00DF564B">
            <w:r>
              <w:t>Entrenamiento Deportivo</w:t>
            </w:r>
          </w:p>
        </w:tc>
        <w:tc>
          <w:tcPr>
            <w:tcW w:w="4765" w:type="dxa"/>
          </w:tcPr>
          <w:p w14:paraId="1F58FF4D" w14:textId="77777777" w:rsidR="00AA054D" w:rsidRDefault="00DF564B">
            <w:r>
              <w:t>Técnicas de Rehabilitación Deportiva, Terapia Ocupacional, Logoterapia, Prescripción Deportiva, etc.</w:t>
            </w:r>
          </w:p>
        </w:tc>
      </w:tr>
      <w:tr w:rsidR="00AA054D" w14:paraId="1CFCEBBE" w14:textId="77777777">
        <w:tc>
          <w:tcPr>
            <w:tcW w:w="2335" w:type="dxa"/>
          </w:tcPr>
          <w:p w14:paraId="233392DE" w14:textId="77777777" w:rsidR="00AA054D" w:rsidRDefault="00DF564B">
            <w:r>
              <w:t>Instituto Avanzado en Estudios Olímpicos</w:t>
            </w:r>
          </w:p>
        </w:tc>
        <w:tc>
          <w:tcPr>
            <w:tcW w:w="2250" w:type="dxa"/>
          </w:tcPr>
          <w:p w14:paraId="0C960EA4" w14:textId="77777777" w:rsidR="00AA054D" w:rsidRDefault="00DF564B">
            <w:r>
              <w:t>Humanidades y Ciencias Sociales del Deporte</w:t>
            </w:r>
          </w:p>
        </w:tc>
        <w:tc>
          <w:tcPr>
            <w:tcW w:w="4765" w:type="dxa"/>
          </w:tcPr>
          <w:p w14:paraId="73BC61B2" w14:textId="77777777" w:rsidR="00AA054D" w:rsidRDefault="00DF564B">
            <w:r>
              <w:t>Teoría Fundamental de Humanidades y Ciencias Sociales Deportivas, Desarrollo de Estudio sobre Juegos Olímpicos y Estudio sobre Problemas Deportivos, etc.</w:t>
            </w:r>
          </w:p>
        </w:tc>
      </w:tr>
    </w:tbl>
    <w:p w14:paraId="2DEC9817" w14:textId="77777777" w:rsidR="00AA054D" w:rsidRDefault="00AA054D"/>
    <w:p w14:paraId="68936971" w14:textId="77777777" w:rsidR="00AA054D" w:rsidRDefault="00DF564B">
      <w:pPr>
        <w:rPr>
          <w:i/>
          <w:iCs/>
        </w:rPr>
      </w:pPr>
      <w:r>
        <w:rPr>
          <w:i/>
          <w:iCs/>
        </w:rPr>
        <w:t>3. Programas doctorales (4 años):</w:t>
      </w:r>
    </w:p>
    <w:p w14:paraId="7A411201" w14:textId="77777777" w:rsidR="00AA054D" w:rsidRDefault="00DF564B">
      <w:r>
        <w:t>Actualmente, BSU ofrece siete programas de doctorado a estudiantes internacionales. La mayoría de los programas tiene una duración de cuatro años y se realizan en chino (si aún no tienes conocimiento del chino, puedes solicitar un año de estudios de chino para nivelarte). Se otorgará un título doctoral y un certificado de graduación a quienes hayan participado en los exámenes requeridos con resultados satisfactorios y hayan aprobado la defensa de tesis.</w:t>
      </w:r>
    </w:p>
    <w:p w14:paraId="2D5C972B" w14:textId="77777777" w:rsidR="00AA054D" w:rsidRDefault="00AA054D"/>
    <w:tbl>
      <w:tblPr>
        <w:tblStyle w:val="TableGrid"/>
        <w:tblW w:w="9350" w:type="dxa"/>
        <w:tblLayout w:type="fixed"/>
        <w:tblLook w:val="04A0" w:firstRow="1" w:lastRow="0" w:firstColumn="1" w:lastColumn="0" w:noHBand="0" w:noVBand="1"/>
      </w:tblPr>
      <w:tblGrid>
        <w:gridCol w:w="1176"/>
        <w:gridCol w:w="1699"/>
        <w:gridCol w:w="2790"/>
        <w:gridCol w:w="3685"/>
      </w:tblGrid>
      <w:tr w:rsidR="00AA054D" w14:paraId="61FC2DD4" w14:textId="77777777">
        <w:tc>
          <w:tcPr>
            <w:tcW w:w="1176" w:type="dxa"/>
          </w:tcPr>
          <w:p w14:paraId="54200830" w14:textId="77777777" w:rsidR="00AA054D" w:rsidRDefault="00DF564B">
            <w:pPr>
              <w:rPr>
                <w:b/>
                <w:bCs/>
              </w:rPr>
            </w:pPr>
            <w:r>
              <w:rPr>
                <w:b/>
                <w:bCs/>
              </w:rPr>
              <w:t>Disciplina</w:t>
            </w:r>
          </w:p>
        </w:tc>
        <w:tc>
          <w:tcPr>
            <w:tcW w:w="1699" w:type="dxa"/>
          </w:tcPr>
          <w:p w14:paraId="6BE702C9" w14:textId="77777777" w:rsidR="00AA054D" w:rsidRDefault="00DF564B">
            <w:pPr>
              <w:rPr>
                <w:b/>
                <w:bCs/>
              </w:rPr>
            </w:pPr>
            <w:r>
              <w:rPr>
                <w:b/>
                <w:bCs/>
              </w:rPr>
              <w:t>Carrera</w:t>
            </w:r>
          </w:p>
        </w:tc>
        <w:tc>
          <w:tcPr>
            <w:tcW w:w="2790" w:type="dxa"/>
          </w:tcPr>
          <w:p w14:paraId="1862C1B2" w14:textId="77777777" w:rsidR="00AA054D" w:rsidRDefault="00DF564B">
            <w:pPr>
              <w:rPr>
                <w:b/>
                <w:bCs/>
              </w:rPr>
            </w:pPr>
            <w:r>
              <w:rPr>
                <w:b/>
                <w:bCs/>
              </w:rPr>
              <w:t>Líneas de Investigación</w:t>
            </w:r>
          </w:p>
        </w:tc>
        <w:tc>
          <w:tcPr>
            <w:tcW w:w="3685" w:type="dxa"/>
          </w:tcPr>
          <w:p w14:paraId="1FAD9A10" w14:textId="77777777" w:rsidR="00AA054D" w:rsidRDefault="00DF564B">
            <w:pPr>
              <w:rPr>
                <w:b/>
                <w:bCs/>
              </w:rPr>
            </w:pPr>
            <w:r>
              <w:rPr>
                <w:b/>
                <w:bCs/>
              </w:rPr>
              <w:t>Cursos Principales</w:t>
            </w:r>
          </w:p>
        </w:tc>
      </w:tr>
      <w:tr w:rsidR="00AA054D" w14:paraId="026F3C63" w14:textId="77777777">
        <w:tc>
          <w:tcPr>
            <w:tcW w:w="1176" w:type="dxa"/>
            <w:vMerge w:val="restart"/>
          </w:tcPr>
          <w:p w14:paraId="22770BF0" w14:textId="77777777" w:rsidR="00AA054D" w:rsidRDefault="00DF564B">
            <w:r>
              <w:t>Ciencias del Deporte</w:t>
            </w:r>
          </w:p>
        </w:tc>
        <w:tc>
          <w:tcPr>
            <w:tcW w:w="1699" w:type="dxa"/>
            <w:vMerge w:val="restart"/>
          </w:tcPr>
          <w:p w14:paraId="4C11BB92" w14:textId="77777777" w:rsidR="00AA054D" w:rsidRDefault="00DF564B">
            <w:r>
              <w:t>Humanidades y Ciencias Sociales Deportivas</w:t>
            </w:r>
          </w:p>
        </w:tc>
        <w:tc>
          <w:tcPr>
            <w:tcW w:w="2790" w:type="dxa"/>
          </w:tcPr>
          <w:p w14:paraId="5F55B185" w14:textId="77777777" w:rsidR="00AA054D" w:rsidRDefault="00DF564B">
            <w:r>
              <w:t>Educación Física y Sociedad</w:t>
            </w:r>
          </w:p>
        </w:tc>
        <w:tc>
          <w:tcPr>
            <w:tcW w:w="3685" w:type="dxa"/>
            <w:vMerge w:val="restart"/>
          </w:tcPr>
          <w:p w14:paraId="75882137" w14:textId="77777777" w:rsidR="00AA054D" w:rsidRDefault="00DF564B">
            <w:r>
              <w:t>Desarrollo de Sociología del Deporte, cursos sobre Sociología del Deporte, Desarrollo de la Ciencia del Deporte Escolar, Desarrollo de la Economía del Deporte, etc.</w:t>
            </w:r>
          </w:p>
        </w:tc>
      </w:tr>
      <w:tr w:rsidR="00AA054D" w14:paraId="39978904" w14:textId="77777777">
        <w:tc>
          <w:tcPr>
            <w:tcW w:w="1176" w:type="dxa"/>
            <w:vMerge/>
          </w:tcPr>
          <w:p w14:paraId="006C49C2" w14:textId="77777777" w:rsidR="00AA054D" w:rsidRDefault="00AA054D"/>
        </w:tc>
        <w:tc>
          <w:tcPr>
            <w:tcW w:w="1699" w:type="dxa"/>
            <w:vMerge/>
          </w:tcPr>
          <w:p w14:paraId="555635E6" w14:textId="77777777" w:rsidR="00AA054D" w:rsidRDefault="00AA054D"/>
        </w:tc>
        <w:tc>
          <w:tcPr>
            <w:tcW w:w="2790" w:type="dxa"/>
          </w:tcPr>
          <w:p w14:paraId="675E9FA6" w14:textId="77777777" w:rsidR="00AA054D" w:rsidRDefault="00DF564B">
            <w:r>
              <w:t>Economía e Industria Deportiva</w:t>
            </w:r>
          </w:p>
        </w:tc>
        <w:tc>
          <w:tcPr>
            <w:tcW w:w="3685" w:type="dxa"/>
            <w:vMerge/>
          </w:tcPr>
          <w:p w14:paraId="341F8E01" w14:textId="77777777" w:rsidR="00AA054D" w:rsidRDefault="00AA054D"/>
        </w:tc>
      </w:tr>
      <w:tr w:rsidR="00AA054D" w14:paraId="060A339E" w14:textId="77777777">
        <w:tc>
          <w:tcPr>
            <w:tcW w:w="1176" w:type="dxa"/>
            <w:vMerge/>
          </w:tcPr>
          <w:p w14:paraId="05703154" w14:textId="77777777" w:rsidR="00AA054D" w:rsidRDefault="00AA054D"/>
        </w:tc>
        <w:tc>
          <w:tcPr>
            <w:tcW w:w="1699" w:type="dxa"/>
            <w:vMerge/>
          </w:tcPr>
          <w:p w14:paraId="3C2112F2" w14:textId="77777777" w:rsidR="00AA054D" w:rsidRDefault="00AA054D"/>
        </w:tc>
        <w:tc>
          <w:tcPr>
            <w:tcW w:w="2790" w:type="dxa"/>
          </w:tcPr>
          <w:p w14:paraId="5BE0A6ED" w14:textId="77777777" w:rsidR="00AA054D" w:rsidRDefault="00DF564B">
            <w:r>
              <w:t>Administración Turística</w:t>
            </w:r>
          </w:p>
        </w:tc>
        <w:tc>
          <w:tcPr>
            <w:tcW w:w="3685" w:type="dxa"/>
            <w:vMerge/>
          </w:tcPr>
          <w:p w14:paraId="5470CA35" w14:textId="77777777" w:rsidR="00AA054D" w:rsidRDefault="00AA054D"/>
        </w:tc>
      </w:tr>
      <w:tr w:rsidR="00AA054D" w14:paraId="46F61115" w14:textId="77777777">
        <w:tc>
          <w:tcPr>
            <w:tcW w:w="1176" w:type="dxa"/>
            <w:vMerge/>
          </w:tcPr>
          <w:p w14:paraId="506AD823" w14:textId="77777777" w:rsidR="00AA054D" w:rsidRDefault="00AA054D"/>
        </w:tc>
        <w:tc>
          <w:tcPr>
            <w:tcW w:w="1699" w:type="dxa"/>
            <w:vMerge/>
          </w:tcPr>
          <w:p w14:paraId="2DF2A935" w14:textId="77777777" w:rsidR="00AA054D" w:rsidRDefault="00AA054D"/>
        </w:tc>
        <w:tc>
          <w:tcPr>
            <w:tcW w:w="2790" w:type="dxa"/>
          </w:tcPr>
          <w:p w14:paraId="51521EB5" w14:textId="77777777" w:rsidR="00AA054D" w:rsidRDefault="00DF564B">
            <w:r>
              <w:t>Administración Estratégica</w:t>
            </w:r>
          </w:p>
        </w:tc>
        <w:tc>
          <w:tcPr>
            <w:tcW w:w="3685" w:type="dxa"/>
            <w:vMerge/>
          </w:tcPr>
          <w:p w14:paraId="5670F865" w14:textId="77777777" w:rsidR="00AA054D" w:rsidRDefault="00AA054D"/>
        </w:tc>
      </w:tr>
      <w:tr w:rsidR="00AA054D" w14:paraId="4050D137" w14:textId="77777777">
        <w:tc>
          <w:tcPr>
            <w:tcW w:w="1176" w:type="dxa"/>
            <w:vMerge/>
          </w:tcPr>
          <w:p w14:paraId="68FA3D06" w14:textId="77777777" w:rsidR="00AA054D" w:rsidRDefault="00AA054D"/>
        </w:tc>
        <w:tc>
          <w:tcPr>
            <w:tcW w:w="1699" w:type="dxa"/>
            <w:vMerge w:val="restart"/>
          </w:tcPr>
          <w:p w14:paraId="63040CAF" w14:textId="77777777" w:rsidR="00AA054D" w:rsidRDefault="00DF564B">
            <w:r>
              <w:t>Ciencia Deportiva</w:t>
            </w:r>
          </w:p>
        </w:tc>
        <w:tc>
          <w:tcPr>
            <w:tcW w:w="2790" w:type="dxa"/>
          </w:tcPr>
          <w:p w14:paraId="2D6778EE" w14:textId="77777777" w:rsidR="00AA054D" w:rsidRDefault="00DF564B">
            <w:r>
              <w:t>Principios Anatómicos y Optimización de la Moción Humana</w:t>
            </w:r>
          </w:p>
        </w:tc>
        <w:tc>
          <w:tcPr>
            <w:tcW w:w="3685" w:type="dxa"/>
            <w:vMerge w:val="restart"/>
          </w:tcPr>
          <w:p w14:paraId="759716C1" w14:textId="77777777" w:rsidR="00AA054D" w:rsidRDefault="00DF564B">
            <w:r>
              <w:t>Diagnóstico de Estructura del Deporte y Movimiento Técnico, Aplicación e Investigación de Medicina Deportiva, Desarrollo de Fisiología Deportiva, Desarrollo de Biomecánica Deportiva, Desarrollo de Bioquímica Deportiva, etc.</w:t>
            </w:r>
          </w:p>
        </w:tc>
      </w:tr>
      <w:tr w:rsidR="00AA054D" w14:paraId="4721A41E" w14:textId="77777777">
        <w:tc>
          <w:tcPr>
            <w:tcW w:w="1176" w:type="dxa"/>
            <w:vMerge/>
          </w:tcPr>
          <w:p w14:paraId="7777026B" w14:textId="77777777" w:rsidR="00AA054D" w:rsidRDefault="00AA054D"/>
        </w:tc>
        <w:tc>
          <w:tcPr>
            <w:tcW w:w="1699" w:type="dxa"/>
            <w:vMerge/>
          </w:tcPr>
          <w:p w14:paraId="2BA4C21A" w14:textId="77777777" w:rsidR="00AA054D" w:rsidRDefault="00AA054D"/>
        </w:tc>
        <w:tc>
          <w:tcPr>
            <w:tcW w:w="2790" w:type="dxa"/>
          </w:tcPr>
          <w:p w14:paraId="6AB72367" w14:textId="77777777" w:rsidR="00AA054D" w:rsidRDefault="00DF564B">
            <w:r>
              <w:t>Mecanismos Fisiológicos y Evaluación de Habilidades de la Moción Humana</w:t>
            </w:r>
          </w:p>
        </w:tc>
        <w:tc>
          <w:tcPr>
            <w:tcW w:w="3685" w:type="dxa"/>
            <w:vMerge/>
          </w:tcPr>
          <w:p w14:paraId="0ED61CF5" w14:textId="77777777" w:rsidR="00AA054D" w:rsidRDefault="00AA054D"/>
        </w:tc>
      </w:tr>
      <w:tr w:rsidR="00AA054D" w14:paraId="4B8A93BD" w14:textId="77777777">
        <w:tc>
          <w:tcPr>
            <w:tcW w:w="1176" w:type="dxa"/>
            <w:vMerge/>
          </w:tcPr>
          <w:p w14:paraId="70A1E6D1" w14:textId="77777777" w:rsidR="00AA054D" w:rsidRDefault="00AA054D"/>
        </w:tc>
        <w:tc>
          <w:tcPr>
            <w:tcW w:w="1699" w:type="dxa"/>
            <w:vMerge/>
          </w:tcPr>
          <w:p w14:paraId="0E20CA8D" w14:textId="77777777" w:rsidR="00AA054D" w:rsidRDefault="00AA054D"/>
        </w:tc>
        <w:tc>
          <w:tcPr>
            <w:tcW w:w="2790" w:type="dxa"/>
          </w:tcPr>
          <w:p w14:paraId="1B0748FC" w14:textId="77777777" w:rsidR="00AA054D" w:rsidRDefault="00DF564B">
            <w:r>
              <w:t xml:space="preserve">Investigación y Desarrollo de la Biomecánica y el </w:t>
            </w:r>
            <w:proofErr w:type="spellStart"/>
            <w:r>
              <w:t>Equipamento</w:t>
            </w:r>
            <w:proofErr w:type="spellEnd"/>
            <w:r>
              <w:t xml:space="preserve"> para la Moción Humana</w:t>
            </w:r>
          </w:p>
        </w:tc>
        <w:tc>
          <w:tcPr>
            <w:tcW w:w="3685" w:type="dxa"/>
            <w:vMerge/>
          </w:tcPr>
          <w:p w14:paraId="0187A326" w14:textId="77777777" w:rsidR="00AA054D" w:rsidRDefault="00AA054D"/>
        </w:tc>
      </w:tr>
      <w:tr w:rsidR="00AA054D" w14:paraId="5375A759" w14:textId="77777777">
        <w:tc>
          <w:tcPr>
            <w:tcW w:w="1176" w:type="dxa"/>
            <w:vMerge/>
          </w:tcPr>
          <w:p w14:paraId="1E529693" w14:textId="77777777" w:rsidR="00AA054D" w:rsidRDefault="00AA054D"/>
        </w:tc>
        <w:tc>
          <w:tcPr>
            <w:tcW w:w="1699" w:type="dxa"/>
            <w:vMerge/>
          </w:tcPr>
          <w:p w14:paraId="61674D55" w14:textId="77777777" w:rsidR="00AA054D" w:rsidRDefault="00AA054D"/>
        </w:tc>
        <w:tc>
          <w:tcPr>
            <w:tcW w:w="2790" w:type="dxa"/>
          </w:tcPr>
          <w:p w14:paraId="530E9E1A" w14:textId="77777777" w:rsidR="00AA054D" w:rsidRDefault="00DF564B">
            <w:r>
              <w:t>Mecanismo Biomecánico y Nutrición Deportiva para la Moción Humana</w:t>
            </w:r>
          </w:p>
        </w:tc>
        <w:tc>
          <w:tcPr>
            <w:tcW w:w="3685" w:type="dxa"/>
            <w:vMerge/>
          </w:tcPr>
          <w:p w14:paraId="72D43EAF" w14:textId="77777777" w:rsidR="00AA054D" w:rsidRDefault="00AA054D"/>
        </w:tc>
      </w:tr>
      <w:tr w:rsidR="00AA054D" w14:paraId="4EDE481B" w14:textId="77777777">
        <w:tc>
          <w:tcPr>
            <w:tcW w:w="1176" w:type="dxa"/>
            <w:vMerge/>
          </w:tcPr>
          <w:p w14:paraId="63A1F133" w14:textId="77777777" w:rsidR="00AA054D" w:rsidRDefault="00AA054D"/>
        </w:tc>
        <w:tc>
          <w:tcPr>
            <w:tcW w:w="1699" w:type="dxa"/>
            <w:vMerge/>
          </w:tcPr>
          <w:p w14:paraId="56AF12A2" w14:textId="77777777" w:rsidR="00AA054D" w:rsidRDefault="00AA054D"/>
        </w:tc>
        <w:tc>
          <w:tcPr>
            <w:tcW w:w="2790" w:type="dxa"/>
          </w:tcPr>
          <w:p w14:paraId="156ABA47" w14:textId="77777777" w:rsidR="00AA054D" w:rsidRDefault="00DF564B">
            <w:r>
              <w:t>Evaluación y Promoción de la Aptitud Física</w:t>
            </w:r>
          </w:p>
        </w:tc>
        <w:tc>
          <w:tcPr>
            <w:tcW w:w="3685" w:type="dxa"/>
            <w:vMerge/>
          </w:tcPr>
          <w:p w14:paraId="3A78FF13" w14:textId="77777777" w:rsidR="00AA054D" w:rsidRDefault="00AA054D"/>
        </w:tc>
      </w:tr>
      <w:tr w:rsidR="00AA054D" w14:paraId="34994CEF" w14:textId="77777777">
        <w:tc>
          <w:tcPr>
            <w:tcW w:w="1176" w:type="dxa"/>
            <w:vMerge/>
          </w:tcPr>
          <w:p w14:paraId="4081033C" w14:textId="77777777" w:rsidR="00AA054D" w:rsidRDefault="00AA054D"/>
        </w:tc>
        <w:tc>
          <w:tcPr>
            <w:tcW w:w="1699" w:type="dxa"/>
            <w:vMerge/>
          </w:tcPr>
          <w:p w14:paraId="3065DCF4" w14:textId="77777777" w:rsidR="00AA054D" w:rsidRDefault="00AA054D"/>
        </w:tc>
        <w:tc>
          <w:tcPr>
            <w:tcW w:w="2790" w:type="dxa"/>
          </w:tcPr>
          <w:p w14:paraId="4EDA5368" w14:textId="77777777" w:rsidR="00AA054D" w:rsidRDefault="00DF564B">
            <w:r>
              <w:t>Monitoreo Médico Deportivo</w:t>
            </w:r>
          </w:p>
        </w:tc>
        <w:tc>
          <w:tcPr>
            <w:tcW w:w="3685" w:type="dxa"/>
            <w:vMerge/>
          </w:tcPr>
          <w:p w14:paraId="28BEA3A9" w14:textId="77777777" w:rsidR="00AA054D" w:rsidRDefault="00AA054D"/>
        </w:tc>
      </w:tr>
      <w:tr w:rsidR="00AA054D" w14:paraId="7A135C6D" w14:textId="77777777">
        <w:tc>
          <w:tcPr>
            <w:tcW w:w="1176" w:type="dxa"/>
            <w:vMerge/>
          </w:tcPr>
          <w:p w14:paraId="78292BB0" w14:textId="77777777" w:rsidR="00AA054D" w:rsidRDefault="00AA054D"/>
        </w:tc>
        <w:tc>
          <w:tcPr>
            <w:tcW w:w="1699" w:type="dxa"/>
            <w:vMerge/>
          </w:tcPr>
          <w:p w14:paraId="5E7DE7FC" w14:textId="77777777" w:rsidR="00AA054D" w:rsidRDefault="00AA054D"/>
        </w:tc>
        <w:tc>
          <w:tcPr>
            <w:tcW w:w="2790" w:type="dxa"/>
          </w:tcPr>
          <w:p w14:paraId="1F39A1DD" w14:textId="77777777" w:rsidR="00AA054D" w:rsidRDefault="00DF564B">
            <w:r>
              <w:t>Estudio sobre Detección Anti-Dopaje</w:t>
            </w:r>
          </w:p>
        </w:tc>
        <w:tc>
          <w:tcPr>
            <w:tcW w:w="3685" w:type="dxa"/>
            <w:vMerge/>
          </w:tcPr>
          <w:p w14:paraId="010363AC" w14:textId="77777777" w:rsidR="00AA054D" w:rsidRDefault="00AA054D"/>
        </w:tc>
      </w:tr>
      <w:tr w:rsidR="00AA054D" w14:paraId="63F8D39B" w14:textId="77777777">
        <w:tc>
          <w:tcPr>
            <w:tcW w:w="1176" w:type="dxa"/>
            <w:vMerge/>
          </w:tcPr>
          <w:p w14:paraId="53CDC279" w14:textId="77777777" w:rsidR="00AA054D" w:rsidRDefault="00AA054D"/>
        </w:tc>
        <w:tc>
          <w:tcPr>
            <w:tcW w:w="1699" w:type="dxa"/>
            <w:vMerge w:val="restart"/>
          </w:tcPr>
          <w:p w14:paraId="17AA9186" w14:textId="77777777" w:rsidR="00AA054D" w:rsidRDefault="00DF564B">
            <w:r>
              <w:t>Educación Física y Entrenamiento Deportivo</w:t>
            </w:r>
          </w:p>
        </w:tc>
        <w:tc>
          <w:tcPr>
            <w:tcW w:w="2790" w:type="dxa"/>
          </w:tcPr>
          <w:p w14:paraId="059D74EF" w14:textId="77777777" w:rsidR="00AA054D" w:rsidRDefault="00DF564B">
            <w:r>
              <w:t>Principio y Método de Orientación y Entrenamiento Deportivo</w:t>
            </w:r>
          </w:p>
        </w:tc>
        <w:tc>
          <w:tcPr>
            <w:tcW w:w="3685" w:type="dxa"/>
            <w:vMerge w:val="restart"/>
          </w:tcPr>
          <w:p w14:paraId="049BB198" w14:textId="77777777" w:rsidR="00AA054D" w:rsidRDefault="00DF564B">
            <w:r>
              <w:t>Desarrollo de Fisiología Deportiva, Desarrollo de Biomecánica Deportiva, Desarrollo de Investigación Sicológica, Desarrollo de Entrenamiento Deportivo, etc.</w:t>
            </w:r>
          </w:p>
        </w:tc>
      </w:tr>
      <w:tr w:rsidR="00AA054D" w14:paraId="01D5FACB" w14:textId="77777777">
        <w:tc>
          <w:tcPr>
            <w:tcW w:w="1176" w:type="dxa"/>
            <w:vMerge/>
          </w:tcPr>
          <w:p w14:paraId="5BDAD4C6" w14:textId="77777777" w:rsidR="00AA054D" w:rsidRDefault="00AA054D"/>
        </w:tc>
        <w:tc>
          <w:tcPr>
            <w:tcW w:w="1699" w:type="dxa"/>
            <w:vMerge/>
          </w:tcPr>
          <w:p w14:paraId="7521863F" w14:textId="77777777" w:rsidR="00AA054D" w:rsidRDefault="00AA054D"/>
        </w:tc>
        <w:tc>
          <w:tcPr>
            <w:tcW w:w="2790" w:type="dxa"/>
          </w:tcPr>
          <w:p w14:paraId="22280252" w14:textId="77777777" w:rsidR="00AA054D" w:rsidRDefault="00DF564B">
            <w:r>
              <w:t>Principio Básico y Método de la Orientación en Deportes</w:t>
            </w:r>
          </w:p>
        </w:tc>
        <w:tc>
          <w:tcPr>
            <w:tcW w:w="3685" w:type="dxa"/>
            <w:vMerge/>
          </w:tcPr>
          <w:p w14:paraId="73EDB8C3" w14:textId="77777777" w:rsidR="00AA054D" w:rsidRDefault="00AA054D"/>
        </w:tc>
      </w:tr>
      <w:tr w:rsidR="00AA054D" w14:paraId="64CCFAF5" w14:textId="77777777">
        <w:tc>
          <w:tcPr>
            <w:tcW w:w="1176" w:type="dxa"/>
            <w:vMerge/>
          </w:tcPr>
          <w:p w14:paraId="0902EB3B" w14:textId="77777777" w:rsidR="00AA054D" w:rsidRDefault="00AA054D"/>
        </w:tc>
        <w:tc>
          <w:tcPr>
            <w:tcW w:w="1699" w:type="dxa"/>
            <w:vMerge/>
          </w:tcPr>
          <w:p w14:paraId="5006F3BA" w14:textId="77777777" w:rsidR="00AA054D" w:rsidRDefault="00AA054D"/>
        </w:tc>
        <w:tc>
          <w:tcPr>
            <w:tcW w:w="2790" w:type="dxa"/>
          </w:tcPr>
          <w:p w14:paraId="35C1075F" w14:textId="77777777" w:rsidR="00AA054D" w:rsidRDefault="00DF564B">
            <w:r>
              <w:t>Principio y Método de Entrenamiento en Fuerza y Acondicionamiento</w:t>
            </w:r>
          </w:p>
        </w:tc>
        <w:tc>
          <w:tcPr>
            <w:tcW w:w="3685" w:type="dxa"/>
            <w:vMerge/>
          </w:tcPr>
          <w:p w14:paraId="494485C7" w14:textId="77777777" w:rsidR="00AA054D" w:rsidRDefault="00AA054D"/>
        </w:tc>
      </w:tr>
      <w:tr w:rsidR="00AA054D" w14:paraId="348DB132" w14:textId="77777777">
        <w:tc>
          <w:tcPr>
            <w:tcW w:w="1176" w:type="dxa"/>
            <w:vMerge/>
          </w:tcPr>
          <w:p w14:paraId="26C476C7" w14:textId="77777777" w:rsidR="00AA054D" w:rsidRDefault="00AA054D"/>
        </w:tc>
        <w:tc>
          <w:tcPr>
            <w:tcW w:w="1699" w:type="dxa"/>
            <w:vMerge w:val="restart"/>
          </w:tcPr>
          <w:p w14:paraId="5A0D67BD" w14:textId="77777777" w:rsidR="00AA054D" w:rsidRDefault="00DF564B">
            <w:r>
              <w:t>Deportes Tradicionales</w:t>
            </w:r>
          </w:p>
        </w:tc>
        <w:tc>
          <w:tcPr>
            <w:tcW w:w="2790" w:type="dxa"/>
          </w:tcPr>
          <w:p w14:paraId="4F51A762" w14:textId="77777777" w:rsidR="00AA054D" w:rsidRDefault="00DF564B">
            <w:r>
              <w:t>Investigación con Innovación en Teoría y Práctica de la Orientación y Entrenamiento en Competencia de los Deportes Tradicionales Chinos</w:t>
            </w:r>
          </w:p>
        </w:tc>
        <w:tc>
          <w:tcPr>
            <w:tcW w:w="3685" w:type="dxa"/>
            <w:vMerge w:val="restart"/>
          </w:tcPr>
          <w:p w14:paraId="0A8F3FC2" w14:textId="77777777" w:rsidR="00AA054D" w:rsidRDefault="00DF564B">
            <w:r>
              <w:t>Desarrollo de Sociología Deportiva, Desarrollo de Fisiología Deportiva, Desarrollo de Deportes Tradicionales, etc.</w:t>
            </w:r>
          </w:p>
        </w:tc>
      </w:tr>
      <w:tr w:rsidR="00AA054D" w14:paraId="725D4E9A" w14:textId="77777777">
        <w:tc>
          <w:tcPr>
            <w:tcW w:w="1176" w:type="dxa"/>
            <w:vMerge/>
          </w:tcPr>
          <w:p w14:paraId="3AD39C16" w14:textId="77777777" w:rsidR="00AA054D" w:rsidRDefault="00AA054D"/>
        </w:tc>
        <w:tc>
          <w:tcPr>
            <w:tcW w:w="1699" w:type="dxa"/>
            <w:vMerge/>
          </w:tcPr>
          <w:p w14:paraId="6317D86C" w14:textId="77777777" w:rsidR="00AA054D" w:rsidRDefault="00AA054D"/>
        </w:tc>
        <w:tc>
          <w:tcPr>
            <w:tcW w:w="2790" w:type="dxa"/>
          </w:tcPr>
          <w:p w14:paraId="24D69EAC" w14:textId="77777777" w:rsidR="00AA054D" w:rsidRDefault="00DF564B">
            <w:r>
              <w:t>Investigación en la Técnica y Teoría de los Deportes Tradicionales Chinos</w:t>
            </w:r>
          </w:p>
        </w:tc>
        <w:tc>
          <w:tcPr>
            <w:tcW w:w="3685" w:type="dxa"/>
            <w:vMerge/>
          </w:tcPr>
          <w:p w14:paraId="5891F47D" w14:textId="77777777" w:rsidR="00AA054D" w:rsidRDefault="00AA054D"/>
        </w:tc>
      </w:tr>
      <w:tr w:rsidR="00AA054D" w14:paraId="7C12FDFA" w14:textId="77777777">
        <w:tc>
          <w:tcPr>
            <w:tcW w:w="1176" w:type="dxa"/>
            <w:vMerge/>
          </w:tcPr>
          <w:p w14:paraId="009D5911" w14:textId="77777777" w:rsidR="00AA054D" w:rsidRDefault="00AA054D"/>
        </w:tc>
        <w:tc>
          <w:tcPr>
            <w:tcW w:w="1699" w:type="dxa"/>
            <w:vMerge/>
          </w:tcPr>
          <w:p w14:paraId="2F6EA30A" w14:textId="77777777" w:rsidR="00AA054D" w:rsidRDefault="00AA054D"/>
        </w:tc>
        <w:tc>
          <w:tcPr>
            <w:tcW w:w="2790" w:type="dxa"/>
          </w:tcPr>
          <w:p w14:paraId="42718383" w14:textId="77777777" w:rsidR="00AA054D" w:rsidRDefault="00DF564B">
            <w:r>
              <w:t>Investigación en Teoría y Método de Atención Médica y Aptitud Física para Deportes Tradicionales Chinos</w:t>
            </w:r>
          </w:p>
        </w:tc>
        <w:tc>
          <w:tcPr>
            <w:tcW w:w="3685" w:type="dxa"/>
            <w:vMerge/>
          </w:tcPr>
          <w:p w14:paraId="17CF0582" w14:textId="77777777" w:rsidR="00AA054D" w:rsidRDefault="00AA054D"/>
        </w:tc>
      </w:tr>
      <w:tr w:rsidR="00AA054D" w14:paraId="1F75960B" w14:textId="77777777">
        <w:tc>
          <w:tcPr>
            <w:tcW w:w="1176" w:type="dxa"/>
            <w:vMerge/>
          </w:tcPr>
          <w:p w14:paraId="7FA65109" w14:textId="77777777" w:rsidR="00AA054D" w:rsidRDefault="00AA054D"/>
        </w:tc>
        <w:tc>
          <w:tcPr>
            <w:tcW w:w="1699" w:type="dxa"/>
            <w:vMerge/>
          </w:tcPr>
          <w:p w14:paraId="2A7FB1CB" w14:textId="77777777" w:rsidR="00AA054D" w:rsidRDefault="00AA054D"/>
        </w:tc>
        <w:tc>
          <w:tcPr>
            <w:tcW w:w="2790" w:type="dxa"/>
          </w:tcPr>
          <w:p w14:paraId="7FD48565" w14:textId="77777777" w:rsidR="00AA054D" w:rsidRDefault="00DF564B">
            <w:r>
              <w:t>Investigación en Desarrollo de Deportes Tradicionales Chinos</w:t>
            </w:r>
          </w:p>
        </w:tc>
        <w:tc>
          <w:tcPr>
            <w:tcW w:w="3685" w:type="dxa"/>
            <w:vMerge/>
          </w:tcPr>
          <w:p w14:paraId="170E6CEE" w14:textId="77777777" w:rsidR="00AA054D" w:rsidRDefault="00AA054D"/>
        </w:tc>
      </w:tr>
      <w:tr w:rsidR="00AA054D" w14:paraId="24EB6AD2" w14:textId="77777777">
        <w:tc>
          <w:tcPr>
            <w:tcW w:w="1176" w:type="dxa"/>
            <w:vMerge/>
          </w:tcPr>
          <w:p w14:paraId="7D09E495" w14:textId="77777777" w:rsidR="00AA054D" w:rsidRDefault="00AA054D"/>
        </w:tc>
        <w:tc>
          <w:tcPr>
            <w:tcW w:w="1699" w:type="dxa"/>
            <w:vMerge w:val="restart"/>
          </w:tcPr>
          <w:p w14:paraId="7F9317FE" w14:textId="77777777" w:rsidR="00AA054D" w:rsidRDefault="00DF564B">
            <w:r>
              <w:t>Rehabilitación Deportiva</w:t>
            </w:r>
          </w:p>
        </w:tc>
        <w:tc>
          <w:tcPr>
            <w:tcW w:w="2790" w:type="dxa"/>
          </w:tcPr>
          <w:p w14:paraId="490C72D2" w14:textId="77777777" w:rsidR="00AA054D" w:rsidRDefault="00DF564B">
            <w:r>
              <w:t>Prevención y Rehabilitación de Lesiones Deportivas</w:t>
            </w:r>
          </w:p>
        </w:tc>
        <w:tc>
          <w:tcPr>
            <w:tcW w:w="3685" w:type="dxa"/>
            <w:vMerge w:val="restart"/>
          </w:tcPr>
          <w:p w14:paraId="7D9DAC64" w14:textId="77777777" w:rsidR="00AA054D" w:rsidRDefault="00DF564B">
            <w:r>
              <w:t>Medicina de Rehabilitación y Fisioterapia, Estadística Multivariada de Ciencias del Comportamiento, Introducción a la Sicología Deportiva Avanzada, Principio y Aplicación de Rehabilitación Deportiva, etc.</w:t>
            </w:r>
          </w:p>
        </w:tc>
      </w:tr>
      <w:tr w:rsidR="00AA054D" w14:paraId="07C44AB0" w14:textId="77777777">
        <w:tc>
          <w:tcPr>
            <w:tcW w:w="1176" w:type="dxa"/>
            <w:vMerge/>
          </w:tcPr>
          <w:p w14:paraId="766DC2BE" w14:textId="77777777" w:rsidR="00AA054D" w:rsidRDefault="00AA054D"/>
        </w:tc>
        <w:tc>
          <w:tcPr>
            <w:tcW w:w="1699" w:type="dxa"/>
            <w:vMerge/>
          </w:tcPr>
          <w:p w14:paraId="6BD4E5A9" w14:textId="77777777" w:rsidR="00AA054D" w:rsidRDefault="00AA054D"/>
        </w:tc>
        <w:tc>
          <w:tcPr>
            <w:tcW w:w="2790" w:type="dxa"/>
          </w:tcPr>
          <w:p w14:paraId="617B814C" w14:textId="77777777" w:rsidR="00AA054D" w:rsidRDefault="00DF564B">
            <w:r>
              <w:t>Promoción de la Salud por medio dl Deporte</w:t>
            </w:r>
          </w:p>
        </w:tc>
        <w:tc>
          <w:tcPr>
            <w:tcW w:w="3685" w:type="dxa"/>
            <w:vMerge/>
          </w:tcPr>
          <w:p w14:paraId="5A1C3905" w14:textId="77777777" w:rsidR="00AA054D" w:rsidRDefault="00AA054D"/>
        </w:tc>
      </w:tr>
      <w:tr w:rsidR="00AA054D" w14:paraId="58E32C5D" w14:textId="77777777">
        <w:tc>
          <w:tcPr>
            <w:tcW w:w="1176" w:type="dxa"/>
            <w:vMerge/>
          </w:tcPr>
          <w:p w14:paraId="1071FB90" w14:textId="77777777" w:rsidR="00AA054D" w:rsidRDefault="00AA054D"/>
        </w:tc>
        <w:tc>
          <w:tcPr>
            <w:tcW w:w="1699" w:type="dxa"/>
            <w:vMerge w:val="restart"/>
          </w:tcPr>
          <w:p w14:paraId="7FCC6A92" w14:textId="77777777" w:rsidR="00AA054D" w:rsidRDefault="00DF564B">
            <w:r>
              <w:t>Pedagogía Deportiva</w:t>
            </w:r>
          </w:p>
        </w:tc>
        <w:tc>
          <w:tcPr>
            <w:tcW w:w="2790" w:type="dxa"/>
          </w:tcPr>
          <w:p w14:paraId="60216A22" w14:textId="77777777" w:rsidR="00AA054D" w:rsidRDefault="00DF564B">
            <w:r>
              <w:t>Principio y Método de Pedagogía Deportiva</w:t>
            </w:r>
          </w:p>
        </w:tc>
        <w:tc>
          <w:tcPr>
            <w:tcW w:w="3685" w:type="dxa"/>
            <w:vMerge w:val="restart"/>
          </w:tcPr>
          <w:p w14:paraId="7CF1875E" w14:textId="77777777" w:rsidR="00AA054D" w:rsidRDefault="00DF564B">
            <w:r>
              <w:t>Cursos sobre Teoría Fundamental de la Educación, Teoría de la Pedagogía Deportiva, Principio y Aplicación de la Fisiología del Deporte, Teoría Experimental de la Fisiología del Deporte, etc.</w:t>
            </w:r>
          </w:p>
        </w:tc>
      </w:tr>
      <w:tr w:rsidR="00AA054D" w14:paraId="19460750" w14:textId="77777777">
        <w:tc>
          <w:tcPr>
            <w:tcW w:w="1176" w:type="dxa"/>
            <w:vMerge/>
          </w:tcPr>
          <w:p w14:paraId="1E29D882" w14:textId="77777777" w:rsidR="00AA054D" w:rsidRDefault="00AA054D"/>
        </w:tc>
        <w:tc>
          <w:tcPr>
            <w:tcW w:w="1699" w:type="dxa"/>
            <w:vMerge/>
          </w:tcPr>
          <w:p w14:paraId="4663BC35" w14:textId="77777777" w:rsidR="00AA054D" w:rsidRDefault="00AA054D"/>
        </w:tc>
        <w:tc>
          <w:tcPr>
            <w:tcW w:w="2790" w:type="dxa"/>
          </w:tcPr>
          <w:p w14:paraId="7B3813F1" w14:textId="77777777" w:rsidR="00AA054D" w:rsidRDefault="00DF564B">
            <w:r>
              <w:t>Metodología en Currículo y Enseñanza de Deportes</w:t>
            </w:r>
          </w:p>
        </w:tc>
        <w:tc>
          <w:tcPr>
            <w:tcW w:w="3685" w:type="dxa"/>
            <w:vMerge/>
          </w:tcPr>
          <w:p w14:paraId="31620AD3" w14:textId="77777777" w:rsidR="00AA054D" w:rsidRDefault="00AA054D"/>
        </w:tc>
      </w:tr>
      <w:tr w:rsidR="00AA054D" w14:paraId="58181B9A" w14:textId="77777777">
        <w:tc>
          <w:tcPr>
            <w:tcW w:w="1176" w:type="dxa"/>
            <w:vMerge/>
          </w:tcPr>
          <w:p w14:paraId="2E93468E" w14:textId="77777777" w:rsidR="00AA054D" w:rsidRDefault="00AA054D"/>
        </w:tc>
        <w:tc>
          <w:tcPr>
            <w:tcW w:w="1699" w:type="dxa"/>
            <w:vMerge/>
          </w:tcPr>
          <w:p w14:paraId="63067BCB" w14:textId="77777777" w:rsidR="00AA054D" w:rsidRDefault="00AA054D"/>
        </w:tc>
        <w:tc>
          <w:tcPr>
            <w:tcW w:w="2790" w:type="dxa"/>
          </w:tcPr>
          <w:p w14:paraId="0AC7FC28" w14:textId="77777777" w:rsidR="00AA054D" w:rsidRDefault="00DF564B">
            <w:r>
              <w:t>Pedagogía de Deportes Especiales</w:t>
            </w:r>
          </w:p>
        </w:tc>
        <w:tc>
          <w:tcPr>
            <w:tcW w:w="3685" w:type="dxa"/>
            <w:vMerge/>
          </w:tcPr>
          <w:p w14:paraId="3521431A" w14:textId="77777777" w:rsidR="00AA054D" w:rsidRDefault="00AA054D"/>
        </w:tc>
      </w:tr>
      <w:tr w:rsidR="00AA054D" w14:paraId="5F03A0D0" w14:textId="77777777">
        <w:tc>
          <w:tcPr>
            <w:tcW w:w="1176" w:type="dxa"/>
            <w:vMerge/>
          </w:tcPr>
          <w:p w14:paraId="2FE7D703" w14:textId="77777777" w:rsidR="00AA054D" w:rsidRDefault="00AA054D"/>
        </w:tc>
        <w:tc>
          <w:tcPr>
            <w:tcW w:w="1699" w:type="dxa"/>
            <w:vMerge w:val="restart"/>
          </w:tcPr>
          <w:p w14:paraId="6C304F6D" w14:textId="77777777" w:rsidR="00AA054D" w:rsidRDefault="00DF564B">
            <w:r>
              <w:t>Sicología Aplicada</w:t>
            </w:r>
          </w:p>
        </w:tc>
        <w:tc>
          <w:tcPr>
            <w:tcW w:w="2790" w:type="dxa"/>
          </w:tcPr>
          <w:p w14:paraId="1463F16D" w14:textId="77777777" w:rsidR="00AA054D" w:rsidRDefault="00DF564B">
            <w:r>
              <w:t>Sicología de los Deportes Competitivos</w:t>
            </w:r>
          </w:p>
        </w:tc>
        <w:tc>
          <w:tcPr>
            <w:tcW w:w="3685" w:type="dxa"/>
            <w:vMerge w:val="restart"/>
          </w:tcPr>
          <w:p w14:paraId="59319A91" w14:textId="77777777" w:rsidR="00AA054D" w:rsidRDefault="00DF564B">
            <w:r>
              <w:t>Principio y Aplicación de la Medicina Deportiva, Estadística Multivariadas de Ciencias del Comportamiento, Teoría Experimental de la Fisiología del Deporte, etc.</w:t>
            </w:r>
          </w:p>
        </w:tc>
      </w:tr>
      <w:tr w:rsidR="00AA054D" w14:paraId="2056295F" w14:textId="77777777">
        <w:tc>
          <w:tcPr>
            <w:tcW w:w="1176" w:type="dxa"/>
            <w:vMerge/>
          </w:tcPr>
          <w:p w14:paraId="293D3A3C" w14:textId="77777777" w:rsidR="00AA054D" w:rsidRDefault="00AA054D"/>
        </w:tc>
        <w:tc>
          <w:tcPr>
            <w:tcW w:w="1699" w:type="dxa"/>
            <w:vMerge/>
          </w:tcPr>
          <w:p w14:paraId="2CEFCE24" w14:textId="77777777" w:rsidR="00AA054D" w:rsidRDefault="00AA054D"/>
        </w:tc>
        <w:tc>
          <w:tcPr>
            <w:tcW w:w="2790" w:type="dxa"/>
          </w:tcPr>
          <w:p w14:paraId="06C3F35A" w14:textId="77777777" w:rsidR="00AA054D" w:rsidRDefault="00DF564B">
            <w:r>
              <w:t>Sicología de la Salud de los Deportes</w:t>
            </w:r>
          </w:p>
        </w:tc>
        <w:tc>
          <w:tcPr>
            <w:tcW w:w="3685" w:type="dxa"/>
            <w:vMerge/>
          </w:tcPr>
          <w:p w14:paraId="265B86FC" w14:textId="77777777" w:rsidR="00AA054D" w:rsidRDefault="00AA054D"/>
        </w:tc>
      </w:tr>
      <w:tr w:rsidR="00AA054D" w14:paraId="278BCC22" w14:textId="77777777">
        <w:tc>
          <w:tcPr>
            <w:tcW w:w="1176" w:type="dxa"/>
            <w:vMerge/>
          </w:tcPr>
          <w:p w14:paraId="247DE15A" w14:textId="77777777" w:rsidR="00AA054D" w:rsidRDefault="00AA054D"/>
        </w:tc>
        <w:tc>
          <w:tcPr>
            <w:tcW w:w="1699" w:type="dxa"/>
            <w:vMerge/>
          </w:tcPr>
          <w:p w14:paraId="0C3B0A3F" w14:textId="77777777" w:rsidR="00AA054D" w:rsidRDefault="00AA054D"/>
        </w:tc>
        <w:tc>
          <w:tcPr>
            <w:tcW w:w="2790" w:type="dxa"/>
          </w:tcPr>
          <w:p w14:paraId="5004D07A" w14:textId="77777777" w:rsidR="00AA054D" w:rsidRDefault="00DF564B">
            <w:r>
              <w:t>Sicología de la Cognición de los Deportes</w:t>
            </w:r>
          </w:p>
        </w:tc>
        <w:tc>
          <w:tcPr>
            <w:tcW w:w="3685" w:type="dxa"/>
            <w:vMerge/>
          </w:tcPr>
          <w:p w14:paraId="63BEBDFF" w14:textId="77777777" w:rsidR="00AA054D" w:rsidRDefault="00AA054D"/>
        </w:tc>
      </w:tr>
    </w:tbl>
    <w:p w14:paraId="39230ECA" w14:textId="77777777" w:rsidR="00AA054D" w:rsidRDefault="00AA054D"/>
    <w:p w14:paraId="10FB3E71" w14:textId="77777777" w:rsidR="00AA054D" w:rsidRDefault="00DF564B">
      <w:pPr>
        <w:rPr>
          <w:b/>
          <w:bCs/>
          <w:i/>
          <w:iCs/>
        </w:rPr>
      </w:pPr>
      <w:r>
        <w:rPr>
          <w:b/>
          <w:bCs/>
          <w:i/>
          <w:iCs/>
        </w:rPr>
        <w:t>(1) Requisitos de admisión:</w:t>
      </w:r>
    </w:p>
    <w:p w14:paraId="11972D7A" w14:textId="77777777" w:rsidR="00AA054D" w:rsidRDefault="00DF564B">
      <w:pPr>
        <w:pStyle w:val="ListParagraph1"/>
        <w:numPr>
          <w:ilvl w:val="0"/>
          <w:numId w:val="2"/>
        </w:numPr>
      </w:pPr>
      <w:r>
        <w:t>Candidatos deben estar en buen estado de salud, con un buen record de conducta y haber obtenido el siguiente certificado de grado:</w:t>
      </w:r>
    </w:p>
    <w:p w14:paraId="6FB84C2D" w14:textId="77777777" w:rsidR="00AA054D" w:rsidRDefault="00DF564B">
      <w:pPr>
        <w:pStyle w:val="ListParagraph1"/>
        <w:numPr>
          <w:ilvl w:val="1"/>
          <w:numId w:val="2"/>
        </w:numPr>
      </w:pPr>
      <w:r>
        <w:t>Candidatos a los programas de maestría deben haber recibido un diploma de grado equivalente al pregrado otorgado en China.</w:t>
      </w:r>
    </w:p>
    <w:p w14:paraId="0C4F56A8" w14:textId="77777777" w:rsidR="00AA054D" w:rsidRDefault="00DF564B">
      <w:pPr>
        <w:pStyle w:val="ListParagraph1"/>
        <w:numPr>
          <w:ilvl w:val="1"/>
          <w:numId w:val="2"/>
        </w:numPr>
      </w:pPr>
      <w:r>
        <w:t>Candidatos a los programas de doctorado deben haber recibido un diploma de grado equivalente a la maestría otorgada en China.</w:t>
      </w:r>
    </w:p>
    <w:p w14:paraId="5ABC2BB1" w14:textId="77777777" w:rsidR="00AA054D" w:rsidRDefault="00DF564B">
      <w:pPr>
        <w:pStyle w:val="ListParagraph1"/>
        <w:numPr>
          <w:ilvl w:val="0"/>
          <w:numId w:val="2"/>
        </w:numPr>
        <w:rPr>
          <w:b/>
          <w:bCs/>
        </w:rPr>
      </w:pPr>
      <w:r>
        <w:t>Requisitos de habilidades lingüísticas: completado el HSK 4 o superior. Se le dará prioridad a los que hayan completado el HSK 5</w:t>
      </w:r>
      <w:r>
        <w:rPr>
          <w:b/>
          <w:bCs/>
        </w:rPr>
        <w:t xml:space="preserve"> (si aún no tienes conocimiento del chino, puedes solicitar un año de estudios de chino para nivelarte).</w:t>
      </w:r>
    </w:p>
    <w:p w14:paraId="7FE51C22" w14:textId="77777777" w:rsidR="00AA054D" w:rsidRDefault="00AA054D"/>
    <w:p w14:paraId="137547B4" w14:textId="77777777" w:rsidR="00AA054D" w:rsidRDefault="00DF564B">
      <w:pPr>
        <w:rPr>
          <w:b/>
          <w:bCs/>
          <w:i/>
          <w:iCs/>
        </w:rPr>
      </w:pPr>
      <w:r>
        <w:rPr>
          <w:b/>
          <w:bCs/>
          <w:i/>
          <w:iCs/>
        </w:rPr>
        <w:t>(2) Documentos requeridos:</w:t>
      </w:r>
    </w:p>
    <w:p w14:paraId="154C87E7" w14:textId="77777777" w:rsidR="00AA054D" w:rsidRDefault="00DF564B">
      <w:pPr>
        <w:pStyle w:val="ListParagraph1"/>
        <w:numPr>
          <w:ilvl w:val="0"/>
          <w:numId w:val="3"/>
        </w:numPr>
      </w:pPr>
      <w:r>
        <w:t>Copia de la página de información personal del pasaporte;</w:t>
      </w:r>
    </w:p>
    <w:p w14:paraId="340675A5" w14:textId="77777777" w:rsidR="00AA054D" w:rsidRDefault="00DF564B">
      <w:pPr>
        <w:pStyle w:val="ListParagraph1"/>
        <w:numPr>
          <w:ilvl w:val="0"/>
          <w:numId w:val="3"/>
        </w:numPr>
      </w:pPr>
      <w:r>
        <w:t>Copia del certificado del HSK (si aún no tienes conocimiento del chino, puedes solicitar un año de estudios de chino para nivelarte);</w:t>
      </w:r>
    </w:p>
    <w:p w14:paraId="76DC14C7" w14:textId="77777777" w:rsidR="001D4799" w:rsidRPr="001D4799" w:rsidRDefault="00DF564B">
      <w:pPr>
        <w:pStyle w:val="ListParagraph1"/>
        <w:numPr>
          <w:ilvl w:val="0"/>
          <w:numId w:val="3"/>
        </w:numPr>
        <w:rPr>
          <w:b/>
          <w:bCs/>
          <w:color w:val="C00000"/>
        </w:rPr>
      </w:pPr>
      <w:r>
        <w:t>Para candidatos a maestría, copias originales y certificadas en chino o inglés de los cursos tomados y notas del pregrado</w:t>
      </w:r>
      <w:r w:rsidR="001D4799">
        <w:t>.</w:t>
      </w:r>
    </w:p>
    <w:p w14:paraId="74160E53" w14:textId="77777777" w:rsidR="00AA054D" w:rsidRDefault="00DF564B">
      <w:pPr>
        <w:pStyle w:val="ListParagraph1"/>
        <w:numPr>
          <w:ilvl w:val="0"/>
          <w:numId w:val="3"/>
        </w:numPr>
        <w:rPr>
          <w:b/>
          <w:bCs/>
          <w:color w:val="C00000"/>
        </w:rPr>
      </w:pPr>
      <w:r>
        <w:t>Para candidatos a doctorado, copias originales y certificadas en chino o inglés de los</w:t>
      </w:r>
      <w:r w:rsidR="00977B8A">
        <w:t xml:space="preserve"> </w:t>
      </w:r>
      <w:r>
        <w:t>cursos tomados y notas del pregrado y la maestría</w:t>
      </w:r>
      <w:r w:rsidR="00977B8A">
        <w:t>.</w:t>
      </w:r>
    </w:p>
    <w:p w14:paraId="0D30860F" w14:textId="77777777" w:rsidR="00977B8A" w:rsidRPr="00977B8A" w:rsidRDefault="00977B8A" w:rsidP="00977B8A">
      <w:pPr>
        <w:pStyle w:val="ListParagraph1"/>
        <w:ind w:left="1440"/>
        <w:rPr>
          <w:rFonts w:ascii="Calibri" w:hAnsi="Calibri" w:cs="Calibri"/>
          <w:color w:val="000000" w:themeColor="text1"/>
        </w:rPr>
      </w:pPr>
      <w:r w:rsidRPr="001D4799">
        <w:rPr>
          <w:rFonts w:ascii="Calibri" w:hAnsi="Calibri" w:cs="Calibri"/>
          <w:b/>
          <w:bCs/>
          <w:color w:val="000000" w:themeColor="text1"/>
        </w:rPr>
        <w:sym w:font="Wingdings" w:char="F0E0"/>
      </w:r>
      <w:r w:rsidRPr="001D4799">
        <w:rPr>
          <w:rFonts w:ascii="Calibri" w:hAnsi="Calibri" w:cs="Calibri"/>
          <w:b/>
          <w:bCs/>
          <w:color w:val="000000" w:themeColor="text1"/>
        </w:rPr>
        <w:t xml:space="preserve"> </w:t>
      </w:r>
      <w:r w:rsidRPr="001D4799">
        <w:rPr>
          <w:rFonts w:ascii="Calibri" w:hAnsi="Calibri" w:cs="Calibri"/>
          <w:b/>
          <w:bCs/>
          <w:color w:val="000000" w:themeColor="text1"/>
          <w:u w:val="single"/>
        </w:rPr>
        <w:t>¡</w:t>
      </w:r>
      <w:r>
        <w:rPr>
          <w:rFonts w:ascii="Calibri" w:hAnsi="Calibri" w:cs="Calibri"/>
          <w:b/>
          <w:bCs/>
          <w:color w:val="000000" w:themeColor="text1"/>
          <w:u w:val="single"/>
        </w:rPr>
        <w:t>OJO</w:t>
      </w:r>
      <w:r w:rsidRPr="001D4799">
        <w:rPr>
          <w:rFonts w:ascii="Calibri" w:hAnsi="Calibri" w:cs="Calibri"/>
          <w:b/>
          <w:bCs/>
          <w:color w:val="000000" w:themeColor="text1"/>
          <w:u w:val="single"/>
        </w:rPr>
        <w:t>!</w:t>
      </w:r>
      <w:r w:rsidRPr="001D4799">
        <w:rPr>
          <w:rFonts w:ascii="Calibri" w:hAnsi="Calibri" w:cs="Calibri"/>
          <w:color w:val="000000" w:themeColor="text1"/>
        </w:rPr>
        <w:t xml:space="preserve"> </w:t>
      </w:r>
      <w:r>
        <w:rPr>
          <w:rFonts w:ascii="Calibri" w:hAnsi="Calibri" w:cs="Calibri"/>
          <w:color w:val="000000" w:themeColor="text1"/>
        </w:rPr>
        <w:t xml:space="preserve">Tanto para candidatos a programas de maestría o doctorado: </w:t>
      </w:r>
      <w:r>
        <w:rPr>
          <w:rFonts w:ascii="Calibri" w:hAnsi="Calibri" w:cs="Calibri"/>
          <w:color w:val="000000" w:themeColor="text1"/>
        </w:rPr>
        <w:t>e</w:t>
      </w:r>
      <w:r w:rsidRPr="001D4799">
        <w:rPr>
          <w:rFonts w:ascii="Calibri" w:hAnsi="Calibri" w:cs="Calibri"/>
          <w:color w:val="000000" w:themeColor="text1"/>
        </w:rPr>
        <w:t xml:space="preserve">n el 2020, por la situación del COVID-19, los que no tiene certificados y autenticaciones, pueden entregar estos documentos a la sección cultural de la Embajada China para ser sellados en la </w:t>
      </w:r>
      <w:proofErr w:type="spellStart"/>
      <w:r w:rsidRPr="001D4799">
        <w:rPr>
          <w:rFonts w:ascii="Calibri" w:hAnsi="Calibri" w:cs="Calibri"/>
          <w:color w:val="000000" w:themeColor="text1"/>
        </w:rPr>
        <w:t>Cra</w:t>
      </w:r>
      <w:proofErr w:type="spellEnd"/>
      <w:r w:rsidRPr="001D4799">
        <w:rPr>
          <w:rFonts w:ascii="Calibri" w:hAnsi="Calibri" w:cs="Calibri"/>
          <w:color w:val="000000" w:themeColor="text1"/>
        </w:rPr>
        <w:t>. 16</w:t>
      </w:r>
      <w:r>
        <w:rPr>
          <w:rFonts w:ascii="Calibri" w:hAnsi="Calibri" w:cs="Calibri"/>
          <w:color w:val="000000" w:themeColor="text1"/>
        </w:rPr>
        <w:t xml:space="preserve"> #</w:t>
      </w:r>
      <w:r w:rsidRPr="001D4799">
        <w:rPr>
          <w:rFonts w:ascii="Calibri" w:hAnsi="Calibri" w:cs="Calibri"/>
          <w:color w:val="000000" w:themeColor="text1"/>
        </w:rPr>
        <w:t>98-30 en Bogotá.</w:t>
      </w:r>
    </w:p>
    <w:p w14:paraId="1993A353" w14:textId="77777777" w:rsidR="00AA054D" w:rsidRDefault="00DF564B">
      <w:pPr>
        <w:pStyle w:val="ListParagraph1"/>
        <w:numPr>
          <w:ilvl w:val="0"/>
          <w:numId w:val="3"/>
        </w:numPr>
      </w:pPr>
      <w:r>
        <w:t>Carta de presentación personal. Candidatos a doctorado también deben presentar una introducción breve sobre su experiencia de investigación.</w:t>
      </w:r>
    </w:p>
    <w:p w14:paraId="4FED71A1" w14:textId="77777777" w:rsidR="00AA054D" w:rsidRDefault="00DF564B">
      <w:pPr>
        <w:pStyle w:val="ListParagraph1"/>
        <w:numPr>
          <w:ilvl w:val="0"/>
          <w:numId w:val="3"/>
        </w:numPr>
      </w:pPr>
      <w:r w:rsidRPr="00977B8A">
        <w:rPr>
          <w:color w:val="000000" w:themeColor="text1"/>
        </w:rPr>
        <w:t xml:space="preserve">Copia del diploma </w:t>
      </w:r>
      <w:r>
        <w:t>y acta de grado. Todos los certificados deben ser copias de originales y copias certificadas en chino o inglés.</w:t>
      </w:r>
    </w:p>
    <w:p w14:paraId="632D1C75" w14:textId="77777777" w:rsidR="00977B8A" w:rsidRPr="00977B8A" w:rsidRDefault="00977B8A" w:rsidP="00977B8A">
      <w:pPr>
        <w:pStyle w:val="ListParagraph1"/>
        <w:ind w:left="1440"/>
        <w:rPr>
          <w:rFonts w:ascii="Calibri" w:hAnsi="Calibri" w:cs="Calibri"/>
          <w:b/>
          <w:bCs/>
          <w:color w:val="C00000"/>
        </w:rPr>
      </w:pPr>
      <w:r w:rsidRPr="001D4799">
        <w:rPr>
          <w:rFonts w:ascii="Calibri" w:hAnsi="Calibri" w:cs="Calibri"/>
          <w:b/>
          <w:bCs/>
          <w:color w:val="000000" w:themeColor="text1"/>
        </w:rPr>
        <w:sym w:font="Wingdings" w:char="F0E0"/>
      </w:r>
      <w:r w:rsidRPr="001D4799">
        <w:rPr>
          <w:rFonts w:ascii="Calibri" w:hAnsi="Calibri" w:cs="Calibri"/>
          <w:b/>
          <w:bCs/>
          <w:color w:val="000000" w:themeColor="text1"/>
        </w:rPr>
        <w:t xml:space="preserve"> </w:t>
      </w:r>
      <w:r w:rsidRPr="001D4799">
        <w:rPr>
          <w:rFonts w:ascii="Calibri" w:hAnsi="Calibri" w:cs="Calibri"/>
          <w:b/>
          <w:bCs/>
          <w:color w:val="000000" w:themeColor="text1"/>
          <w:u w:val="single"/>
        </w:rPr>
        <w:t>¡</w:t>
      </w:r>
      <w:r>
        <w:rPr>
          <w:rFonts w:ascii="Calibri" w:hAnsi="Calibri" w:cs="Calibri"/>
          <w:b/>
          <w:bCs/>
          <w:color w:val="000000" w:themeColor="text1"/>
          <w:u w:val="single"/>
        </w:rPr>
        <w:t>OJO</w:t>
      </w:r>
      <w:r w:rsidRPr="001D4799">
        <w:rPr>
          <w:rFonts w:ascii="Calibri" w:hAnsi="Calibri" w:cs="Calibri"/>
          <w:b/>
          <w:bCs/>
          <w:color w:val="000000" w:themeColor="text1"/>
          <w:u w:val="single"/>
        </w:rPr>
        <w:t>!</w:t>
      </w:r>
      <w:r w:rsidRPr="001D4799">
        <w:rPr>
          <w:rFonts w:ascii="Calibri" w:hAnsi="Calibri" w:cs="Calibri"/>
          <w:color w:val="000000" w:themeColor="text1"/>
        </w:rPr>
        <w:t xml:space="preserve"> </w:t>
      </w:r>
      <w:r>
        <w:rPr>
          <w:rFonts w:ascii="Calibri" w:hAnsi="Calibri" w:cs="Calibri"/>
          <w:color w:val="000000" w:themeColor="text1"/>
        </w:rPr>
        <w:t>Tanto para candidatos a programas de maestría o doctorado: s</w:t>
      </w:r>
      <w:r w:rsidRPr="001D4799">
        <w:rPr>
          <w:rFonts w:ascii="Calibri" w:hAnsi="Calibri" w:cs="Calibri"/>
          <w:color w:val="000000" w:themeColor="text1"/>
        </w:rPr>
        <w:t xml:space="preserve">i está pronto a graduarse, </w:t>
      </w:r>
      <w:r>
        <w:rPr>
          <w:rFonts w:ascii="Calibri" w:hAnsi="Calibri" w:cs="Calibri"/>
          <w:color w:val="000000" w:themeColor="text1"/>
        </w:rPr>
        <w:t xml:space="preserve">puede presentar </w:t>
      </w:r>
      <w:r w:rsidRPr="001D4799">
        <w:rPr>
          <w:rFonts w:ascii="Calibri" w:hAnsi="Calibri" w:cs="Calibri"/>
          <w:color w:val="000000" w:themeColor="text1"/>
        </w:rPr>
        <w:t>una carta expedid</w:t>
      </w:r>
      <w:r>
        <w:rPr>
          <w:rFonts w:ascii="Calibri" w:hAnsi="Calibri" w:cs="Calibri"/>
          <w:color w:val="000000" w:themeColor="text1"/>
        </w:rPr>
        <w:t>a</w:t>
      </w:r>
      <w:r w:rsidRPr="001D4799">
        <w:rPr>
          <w:rFonts w:ascii="Calibri" w:hAnsi="Calibri" w:cs="Calibri"/>
          <w:color w:val="000000" w:themeColor="text1"/>
        </w:rPr>
        <w:t xml:space="preserve"> por </w:t>
      </w:r>
      <w:r>
        <w:rPr>
          <w:rFonts w:ascii="Calibri" w:hAnsi="Calibri" w:cs="Calibri"/>
          <w:color w:val="000000" w:themeColor="text1"/>
        </w:rPr>
        <w:t>el</w:t>
      </w:r>
      <w:r w:rsidRPr="001D4799">
        <w:rPr>
          <w:rFonts w:ascii="Calibri" w:hAnsi="Calibri" w:cs="Calibri"/>
          <w:color w:val="000000" w:themeColor="text1"/>
        </w:rPr>
        <w:t xml:space="preserve"> rector o director </w:t>
      </w:r>
      <w:r>
        <w:rPr>
          <w:rFonts w:ascii="Calibri" w:hAnsi="Calibri" w:cs="Calibri"/>
          <w:color w:val="000000" w:themeColor="text1"/>
        </w:rPr>
        <w:t xml:space="preserve">de su universidad(es), con firma y sello </w:t>
      </w:r>
      <w:r w:rsidRPr="001D4799">
        <w:rPr>
          <w:rFonts w:ascii="Calibri" w:hAnsi="Calibri" w:cs="Calibri"/>
          <w:color w:val="000000" w:themeColor="text1"/>
        </w:rPr>
        <w:t>constatando su pronta graduación</w:t>
      </w:r>
      <w:r>
        <w:rPr>
          <w:rFonts w:ascii="Calibri" w:hAnsi="Calibri" w:cs="Calibri"/>
          <w:color w:val="000000" w:themeColor="text1"/>
        </w:rPr>
        <w:t xml:space="preserve">. Esta puede ser entregada a la </w:t>
      </w:r>
      <w:r w:rsidRPr="001D4799">
        <w:rPr>
          <w:rFonts w:ascii="Calibri" w:hAnsi="Calibri" w:cs="Calibri"/>
          <w:color w:val="000000" w:themeColor="text1"/>
        </w:rPr>
        <w:t xml:space="preserve">sección cultural de la Embajada China en la </w:t>
      </w:r>
      <w:proofErr w:type="spellStart"/>
      <w:r w:rsidRPr="001D4799">
        <w:rPr>
          <w:rFonts w:ascii="Calibri" w:hAnsi="Calibri" w:cs="Calibri"/>
          <w:color w:val="000000" w:themeColor="text1"/>
        </w:rPr>
        <w:t>Cra</w:t>
      </w:r>
      <w:proofErr w:type="spellEnd"/>
      <w:r w:rsidRPr="001D4799">
        <w:rPr>
          <w:rFonts w:ascii="Calibri" w:hAnsi="Calibri" w:cs="Calibri"/>
          <w:color w:val="000000" w:themeColor="text1"/>
        </w:rPr>
        <w:t xml:space="preserve">. 16 </w:t>
      </w:r>
      <w:r>
        <w:rPr>
          <w:rFonts w:ascii="Calibri" w:hAnsi="Calibri" w:cs="Calibri"/>
          <w:color w:val="000000" w:themeColor="text1"/>
        </w:rPr>
        <w:t>#</w:t>
      </w:r>
      <w:r w:rsidRPr="001D4799">
        <w:rPr>
          <w:rFonts w:ascii="Calibri" w:hAnsi="Calibri" w:cs="Calibri"/>
          <w:color w:val="000000" w:themeColor="text1"/>
        </w:rPr>
        <w:t>98-30 en Bogotá</w:t>
      </w:r>
      <w:r>
        <w:rPr>
          <w:rFonts w:ascii="Calibri" w:hAnsi="Calibri" w:cs="Calibri"/>
          <w:color w:val="000000" w:themeColor="text1"/>
        </w:rPr>
        <w:t>.</w:t>
      </w:r>
    </w:p>
    <w:p w14:paraId="54A98EB7" w14:textId="77777777" w:rsidR="00AA054D" w:rsidRDefault="00DF564B">
      <w:pPr>
        <w:pStyle w:val="ListParagraph1"/>
        <w:numPr>
          <w:ilvl w:val="0"/>
          <w:numId w:val="3"/>
        </w:numPr>
      </w:pPr>
      <w:r>
        <w:t>Dos cartas de recomendación de académicos al nivel de profesores asociados o más alto;</w:t>
      </w:r>
    </w:p>
    <w:p w14:paraId="07D4F6FF" w14:textId="77777777" w:rsidR="00AA054D" w:rsidRPr="00977B8A" w:rsidRDefault="00DF564B">
      <w:pPr>
        <w:pStyle w:val="ListParagraph1"/>
        <w:numPr>
          <w:ilvl w:val="0"/>
          <w:numId w:val="3"/>
        </w:numPr>
        <w:rPr>
          <w:rFonts w:ascii="Calibri" w:hAnsi="Calibri" w:cs="Calibri"/>
        </w:rPr>
      </w:pPr>
      <w:r w:rsidRPr="00977B8A">
        <w:rPr>
          <w:rFonts w:ascii="Calibri" w:hAnsi="Calibri" w:cs="Calibri"/>
        </w:rPr>
        <w:t>Reporte de notas del IELTS o TOEFL.</w:t>
      </w:r>
    </w:p>
    <w:p w14:paraId="1014596D" w14:textId="77777777" w:rsidR="00AA054D" w:rsidRPr="00977B8A" w:rsidRDefault="00DF564B" w:rsidP="00977B8A">
      <w:pPr>
        <w:pStyle w:val="ListParagraph1"/>
        <w:ind w:left="1440"/>
        <w:rPr>
          <w:rFonts w:ascii="Calibri" w:hAnsi="Calibri" w:cs="Calibri"/>
        </w:rPr>
      </w:pPr>
      <w:r w:rsidRPr="00977B8A">
        <w:rPr>
          <w:rFonts w:ascii="Calibri" w:hAnsi="Calibri" w:cs="Calibri"/>
          <w:b/>
          <w:bCs/>
        </w:rPr>
        <w:sym w:font="Wingdings" w:char="F0E0"/>
      </w:r>
      <w:r w:rsidRPr="00977B8A">
        <w:rPr>
          <w:rFonts w:ascii="Calibri" w:hAnsi="Calibri" w:cs="Calibri"/>
          <w:b/>
          <w:bCs/>
        </w:rPr>
        <w:t xml:space="preserve"> ¡</w:t>
      </w:r>
      <w:r w:rsidR="00977B8A">
        <w:rPr>
          <w:rFonts w:ascii="Calibri" w:hAnsi="Calibri" w:cs="Calibri"/>
          <w:b/>
          <w:bCs/>
          <w:color w:val="000000" w:themeColor="text1"/>
          <w:u w:val="single"/>
        </w:rPr>
        <w:t>OJO</w:t>
      </w:r>
      <w:r w:rsidRPr="00977B8A">
        <w:rPr>
          <w:rFonts w:ascii="Calibri" w:hAnsi="Calibri" w:cs="Calibri"/>
          <w:b/>
          <w:bCs/>
          <w:u w:val="single"/>
        </w:rPr>
        <w:t>!</w:t>
      </w:r>
      <w:r w:rsidRPr="00977B8A">
        <w:rPr>
          <w:rFonts w:ascii="Calibri" w:hAnsi="Calibri" w:cs="Calibri"/>
        </w:rPr>
        <w:t xml:space="preserve"> Es necesario que el formato de evaluación médica incluya la firma del médico tanto al final del formato como </w:t>
      </w:r>
      <w:r w:rsidR="00977B8A">
        <w:rPr>
          <w:rFonts w:ascii="Calibri" w:hAnsi="Calibri" w:cs="Calibri"/>
        </w:rPr>
        <w:t>al lado</w:t>
      </w:r>
      <w:r w:rsidRPr="00977B8A">
        <w:rPr>
          <w:rFonts w:ascii="Calibri" w:hAnsi="Calibri" w:cs="Calibri"/>
        </w:rPr>
        <w:t xml:space="preserve"> de </w:t>
      </w:r>
      <w:r w:rsidR="00977B8A">
        <w:rPr>
          <w:rFonts w:ascii="Calibri" w:hAnsi="Calibri" w:cs="Calibri"/>
        </w:rPr>
        <w:t>s</w:t>
      </w:r>
      <w:r w:rsidRPr="00977B8A">
        <w:rPr>
          <w:rFonts w:ascii="Calibri" w:hAnsi="Calibri" w:cs="Calibri"/>
        </w:rPr>
        <w:t>u foto en la primera página.</w:t>
      </w:r>
    </w:p>
    <w:p w14:paraId="77B75454" w14:textId="77777777" w:rsidR="00AA054D" w:rsidRPr="00977B8A" w:rsidRDefault="00AA054D">
      <w:pPr>
        <w:rPr>
          <w:rFonts w:ascii="Times New Roman" w:hAnsi="Times New Roman" w:cs="Times New Roman"/>
        </w:rPr>
      </w:pPr>
    </w:p>
    <w:p w14:paraId="4F2B2163" w14:textId="77777777" w:rsidR="00AA054D" w:rsidRPr="00977B8A" w:rsidRDefault="00DF564B">
      <w:pPr>
        <w:rPr>
          <w:rFonts w:ascii="Times New Roman" w:hAnsi="Times New Roman" w:cs="Times New Roman"/>
        </w:rPr>
      </w:pPr>
      <w:r w:rsidRPr="00977B8A">
        <w:rPr>
          <w:rFonts w:ascii="Times New Roman" w:hAnsi="Times New Roman" w:cs="Times New Roman"/>
        </w:rPr>
        <w:t>No se le devolverán los materiales o tarifas entregados como parte de la aplicación.</w:t>
      </w:r>
    </w:p>
    <w:p w14:paraId="44ACAB01" w14:textId="77777777" w:rsidR="00AA054D" w:rsidRPr="00977B8A" w:rsidRDefault="00AA054D">
      <w:pPr>
        <w:rPr>
          <w:rFonts w:ascii="Times New Roman" w:hAnsi="Times New Roman" w:cs="Times New Roman"/>
        </w:rPr>
      </w:pPr>
    </w:p>
    <w:p w14:paraId="2F292F9D" w14:textId="77777777" w:rsidR="00AA054D" w:rsidRDefault="00DF564B">
      <w:pPr>
        <w:rPr>
          <w:rFonts w:ascii="Times New Roman" w:hAnsi="Times New Roman" w:cs="Times New Roman"/>
          <w:b/>
          <w:bCs/>
          <w:i/>
          <w:iCs/>
        </w:rPr>
      </w:pPr>
      <w:r>
        <w:rPr>
          <w:rFonts w:ascii="Times New Roman" w:hAnsi="Times New Roman" w:cs="Times New Roman"/>
          <w:b/>
          <w:bCs/>
          <w:i/>
          <w:iCs/>
        </w:rPr>
        <w:t>(II) Programas que no conceden título:</w:t>
      </w:r>
    </w:p>
    <w:p w14:paraId="5A14633D" w14:textId="77777777" w:rsidR="00AA054D" w:rsidRDefault="00DF564B">
      <w:pPr>
        <w:rPr>
          <w:b/>
          <w:bCs/>
          <w:i/>
          <w:iCs/>
        </w:rPr>
      </w:pPr>
      <w:r>
        <w:rPr>
          <w:i/>
          <w:iCs/>
        </w:rPr>
        <w:t>1</w:t>
      </w:r>
      <w:r>
        <w:rPr>
          <w:b/>
          <w:bCs/>
          <w:i/>
          <w:iCs/>
        </w:rPr>
        <w:t>. Programas de estudiantes visitantes:</w:t>
      </w:r>
    </w:p>
    <w:p w14:paraId="5B3006C1" w14:textId="77777777" w:rsidR="00AA054D" w:rsidRDefault="00DF564B">
      <w:pPr>
        <w:rPr>
          <w:b/>
          <w:bCs/>
          <w:i/>
          <w:iCs/>
        </w:rPr>
      </w:pPr>
      <w:r>
        <w:rPr>
          <w:b/>
          <w:bCs/>
          <w:i/>
          <w:iCs/>
        </w:rPr>
        <w:t>(1) Nombre del programa:</w:t>
      </w:r>
    </w:p>
    <w:p w14:paraId="5C801405" w14:textId="77777777" w:rsidR="00AA054D" w:rsidRDefault="00DF564B">
      <w:pPr>
        <w:pStyle w:val="ListParagraph1"/>
        <w:numPr>
          <w:ilvl w:val="0"/>
          <w:numId w:val="4"/>
        </w:numPr>
      </w:pPr>
      <w:r>
        <w:t>Programa de Idioma Chino:</w:t>
      </w:r>
    </w:p>
    <w:p w14:paraId="388CF1F6" w14:textId="77777777" w:rsidR="00AA054D" w:rsidRDefault="00DF564B">
      <w:r>
        <w:t>Se ofrecen cursos introductorios, intermedios, avanzados, preuniversitarios y de entrenamiento intensivo en este programa. Los planes de estudio para diferentes niveles están perfectamente diseñados. Se adopta un método científico centrado en el alumno con un enfoque claro y una gran flexibilidad para mejorar la capacidad comunicativa de los estudiantes. Se organizan actividades didácticas para practicar habilidades lingüísticas y experimentar la cultura china en situaciones auténticas.</w:t>
      </w:r>
    </w:p>
    <w:p w14:paraId="122B44A9" w14:textId="77777777" w:rsidR="00AA054D" w:rsidRDefault="00AA054D"/>
    <w:p w14:paraId="20F5B627" w14:textId="77777777" w:rsidR="00AA054D" w:rsidRDefault="00DF564B">
      <w:r>
        <w:t>Además del conocimiento y las habilidades fundamentales del idioma chino, se impartirá el vocabulario de los deportes en los cursos preuniversitarios para ayudar a los estudiantes a establecer una base sólida para continuar sus estudios de pregrado y posgrado. La extensión del programa es de un semestre o un año.</w:t>
      </w:r>
    </w:p>
    <w:p w14:paraId="0D59B6D6" w14:textId="77777777" w:rsidR="00AA054D" w:rsidRDefault="00AA054D"/>
    <w:p w14:paraId="45C7D9DA" w14:textId="77777777" w:rsidR="00AA054D" w:rsidRDefault="00DF564B">
      <w:r>
        <w:t>Cursos principales: hablar, escuchar, chino comprensivo, lectura extensa, lectura de periódicos, escritura, cultura china, gramática, caligrafía china, pintura china, etc.</w:t>
      </w:r>
    </w:p>
    <w:p w14:paraId="1EFD5D2F" w14:textId="77777777" w:rsidR="00AA054D" w:rsidRDefault="00AA054D"/>
    <w:p w14:paraId="78EC9782" w14:textId="77777777" w:rsidR="00AA054D" w:rsidRDefault="00DF564B">
      <w:pPr>
        <w:pStyle w:val="ListParagraph1"/>
        <w:numPr>
          <w:ilvl w:val="0"/>
          <w:numId w:val="4"/>
        </w:numPr>
      </w:pPr>
      <w:r>
        <w:t xml:space="preserve">Programa de Preservación de la Salud de </w:t>
      </w:r>
      <w:proofErr w:type="spellStart"/>
      <w:r>
        <w:t>Wushu</w:t>
      </w:r>
      <w:proofErr w:type="spellEnd"/>
      <w:r>
        <w:t xml:space="preserve"> y Medicina Tradicional China</w:t>
      </w:r>
    </w:p>
    <w:p w14:paraId="277D425A" w14:textId="77777777" w:rsidR="00AA054D" w:rsidRDefault="00DF564B">
      <w:r>
        <w:t xml:space="preserve">BSU posee instalaciones avanzadas y recursos de enseñanza ricos. Los estudiantes internacionales, incluidos los de universidades asociadas, pueden postularse para tomar cursos relacionados con su carrera o realizar investigaciones en BSU como estudiantes visitantes. Se ofrecen cursos de </w:t>
      </w:r>
      <w:proofErr w:type="spellStart"/>
      <w:r>
        <w:t>Wushu</w:t>
      </w:r>
      <w:proofErr w:type="spellEnd"/>
      <w:r>
        <w:t xml:space="preserve">, cursos de </w:t>
      </w:r>
      <w:proofErr w:type="spellStart"/>
      <w:r>
        <w:t>Daoyin</w:t>
      </w:r>
      <w:proofErr w:type="spellEnd"/>
      <w:r>
        <w:t xml:space="preserve"> </w:t>
      </w:r>
      <w:proofErr w:type="spellStart"/>
      <w:r>
        <w:t>Yangsheng</w:t>
      </w:r>
      <w:proofErr w:type="spellEnd"/>
      <w:r>
        <w:t xml:space="preserve"> Gong, cursos de </w:t>
      </w:r>
      <w:proofErr w:type="spellStart"/>
      <w:r>
        <w:t>Sanda</w:t>
      </w:r>
      <w:proofErr w:type="spellEnd"/>
      <w:r>
        <w:t>, cursos de masaje de medicina tradicional china y cursos de rehabilitación deportiva para estudiantes visitantes de todo el mundo. La extensión del programa varía de un semestre a un año. Se otorgará un certificado sin título si el estudiante termina con éxito su estudio en BSU.</w:t>
      </w:r>
    </w:p>
    <w:p w14:paraId="0B672E5F" w14:textId="77777777" w:rsidR="00AA054D" w:rsidRDefault="00AA054D">
      <w:pPr>
        <w:pStyle w:val="ListParagraph1"/>
      </w:pPr>
    </w:p>
    <w:p w14:paraId="106AA46B" w14:textId="77777777" w:rsidR="00AA054D" w:rsidRDefault="00DF564B">
      <w:pPr>
        <w:rPr>
          <w:b/>
          <w:bCs/>
          <w:i/>
          <w:iCs/>
        </w:rPr>
      </w:pPr>
      <w:r>
        <w:rPr>
          <w:b/>
          <w:bCs/>
          <w:i/>
          <w:iCs/>
        </w:rPr>
        <w:t>(2) Requisitos de admisión</w:t>
      </w:r>
    </w:p>
    <w:p w14:paraId="66324F4C" w14:textId="77777777" w:rsidR="00AA054D" w:rsidRDefault="00DF564B">
      <w:r>
        <w:t>Cualquier extranjero que goce de buena salud y tenga entre 18 y 60 años puede aplicar a este programa.</w:t>
      </w:r>
    </w:p>
    <w:p w14:paraId="3318F9D1" w14:textId="77777777" w:rsidR="00AA054D" w:rsidRDefault="00AA054D"/>
    <w:p w14:paraId="60348D48" w14:textId="77777777" w:rsidR="00AA054D" w:rsidRDefault="00DF564B">
      <w:pPr>
        <w:rPr>
          <w:i/>
          <w:iCs/>
        </w:rPr>
      </w:pPr>
      <w:r>
        <w:rPr>
          <w:i/>
          <w:iCs/>
        </w:rPr>
        <w:t>(3) Cronograma de aplicación</w:t>
      </w:r>
    </w:p>
    <w:p w14:paraId="5B1CF280" w14:textId="77777777" w:rsidR="00AA054D" w:rsidRDefault="00DF564B">
      <w:pPr>
        <w:pStyle w:val="ListParagraph1"/>
        <w:numPr>
          <w:ilvl w:val="0"/>
          <w:numId w:val="4"/>
        </w:numPr>
      </w:pPr>
      <w:r>
        <w:t>Candidatos que inician en primavera: la aplicación debe presentarse entre el 1 de diciembre y el 31 de diciembre del año anterior.</w:t>
      </w:r>
    </w:p>
    <w:p w14:paraId="008FEF32" w14:textId="77777777" w:rsidR="00AA054D" w:rsidRDefault="00DF564B">
      <w:pPr>
        <w:pStyle w:val="ListParagraph1"/>
        <w:numPr>
          <w:ilvl w:val="0"/>
          <w:numId w:val="4"/>
        </w:numPr>
      </w:pPr>
      <w:r>
        <w:t>Candidatos que inician en otoño: la aplicación debe presentarse antes del 1 de junio del año.</w:t>
      </w:r>
    </w:p>
    <w:p w14:paraId="2CD80AB6" w14:textId="77777777" w:rsidR="00AA054D" w:rsidRDefault="00AA054D"/>
    <w:p w14:paraId="771FAEC6" w14:textId="77777777" w:rsidR="00AA054D" w:rsidRDefault="00DF564B">
      <w:pPr>
        <w:rPr>
          <w:b/>
          <w:bCs/>
          <w:i/>
          <w:iCs/>
        </w:rPr>
      </w:pPr>
      <w:r>
        <w:rPr>
          <w:b/>
          <w:bCs/>
          <w:i/>
          <w:iCs/>
        </w:rPr>
        <w:t>(4) Documentos requeridos</w:t>
      </w:r>
    </w:p>
    <w:p w14:paraId="1580D24A" w14:textId="77777777" w:rsidR="00AA054D" w:rsidRDefault="00DF564B">
      <w:pPr>
        <w:pStyle w:val="ListParagraph1"/>
        <w:numPr>
          <w:ilvl w:val="0"/>
          <w:numId w:val="4"/>
        </w:numPr>
      </w:pPr>
      <w:r>
        <w:t>Copia de la página de información personal del pasaporte;</w:t>
      </w:r>
    </w:p>
    <w:p w14:paraId="0A100F6B" w14:textId="77777777" w:rsidR="00977B8A" w:rsidRPr="00977B8A" w:rsidRDefault="00DF564B">
      <w:pPr>
        <w:pStyle w:val="ListParagraph1"/>
        <w:numPr>
          <w:ilvl w:val="0"/>
          <w:numId w:val="3"/>
        </w:numPr>
        <w:rPr>
          <w:b/>
          <w:bCs/>
          <w:color w:val="C00000"/>
        </w:rPr>
      </w:pPr>
      <w:r>
        <w:t>Copia del original y copia certificada de su más alto diploma certificado en chino o inglés.</w:t>
      </w:r>
    </w:p>
    <w:p w14:paraId="252C27A2" w14:textId="77777777" w:rsidR="00977B8A" w:rsidRPr="00977B8A" w:rsidRDefault="00977B8A" w:rsidP="00977B8A">
      <w:pPr>
        <w:pStyle w:val="ListParagraph1"/>
        <w:ind w:left="1440"/>
        <w:rPr>
          <w:rFonts w:ascii="Calibri" w:hAnsi="Calibri" w:cs="Calibri"/>
          <w:color w:val="000000" w:themeColor="text1"/>
        </w:rPr>
      </w:pPr>
      <w:r w:rsidRPr="001D4799">
        <w:rPr>
          <w:rFonts w:ascii="Calibri" w:hAnsi="Calibri" w:cs="Calibri"/>
          <w:b/>
          <w:bCs/>
          <w:color w:val="000000" w:themeColor="text1"/>
        </w:rPr>
        <w:sym w:font="Wingdings" w:char="F0E0"/>
      </w:r>
      <w:r w:rsidRPr="001D4799">
        <w:rPr>
          <w:rFonts w:ascii="Calibri" w:hAnsi="Calibri" w:cs="Calibri"/>
          <w:b/>
          <w:bCs/>
          <w:color w:val="000000" w:themeColor="text1"/>
        </w:rPr>
        <w:t xml:space="preserve"> </w:t>
      </w:r>
      <w:r w:rsidRPr="001D4799">
        <w:rPr>
          <w:rFonts w:ascii="Calibri" w:hAnsi="Calibri" w:cs="Calibri"/>
          <w:b/>
          <w:bCs/>
          <w:color w:val="000000" w:themeColor="text1"/>
          <w:u w:val="single"/>
        </w:rPr>
        <w:t>¡</w:t>
      </w:r>
      <w:r>
        <w:rPr>
          <w:rFonts w:ascii="Calibri" w:hAnsi="Calibri" w:cs="Calibri"/>
          <w:b/>
          <w:bCs/>
          <w:color w:val="000000" w:themeColor="text1"/>
          <w:u w:val="single"/>
        </w:rPr>
        <w:t>OJO</w:t>
      </w:r>
      <w:r w:rsidRPr="001D4799">
        <w:rPr>
          <w:rFonts w:ascii="Calibri" w:hAnsi="Calibri" w:cs="Calibri"/>
          <w:b/>
          <w:bCs/>
          <w:color w:val="000000" w:themeColor="text1"/>
          <w:u w:val="single"/>
        </w:rPr>
        <w:t>!</w:t>
      </w:r>
      <w:r w:rsidRPr="001D4799">
        <w:rPr>
          <w:rFonts w:ascii="Calibri" w:hAnsi="Calibri" w:cs="Calibri"/>
          <w:color w:val="000000" w:themeColor="text1"/>
        </w:rPr>
        <w:t xml:space="preserve"> </w:t>
      </w:r>
      <w:r>
        <w:rPr>
          <w:rFonts w:ascii="Calibri" w:hAnsi="Calibri" w:cs="Calibri"/>
          <w:color w:val="000000" w:themeColor="text1"/>
        </w:rPr>
        <w:t>Tanto para candidatos a programas de maestría o doctorado: e</w:t>
      </w:r>
      <w:r w:rsidRPr="001D4799">
        <w:rPr>
          <w:rFonts w:ascii="Calibri" w:hAnsi="Calibri" w:cs="Calibri"/>
          <w:color w:val="000000" w:themeColor="text1"/>
        </w:rPr>
        <w:t xml:space="preserve">n el 2020, por la situación del COVID-19, los que no tiene certificados y autenticaciones, pueden entregar estos documentos a la sección cultural de la Embajada China para ser sellados en la </w:t>
      </w:r>
      <w:proofErr w:type="spellStart"/>
      <w:r w:rsidRPr="001D4799">
        <w:rPr>
          <w:rFonts w:ascii="Calibri" w:hAnsi="Calibri" w:cs="Calibri"/>
          <w:color w:val="000000" w:themeColor="text1"/>
        </w:rPr>
        <w:t>Cra</w:t>
      </w:r>
      <w:proofErr w:type="spellEnd"/>
      <w:r w:rsidRPr="001D4799">
        <w:rPr>
          <w:rFonts w:ascii="Calibri" w:hAnsi="Calibri" w:cs="Calibri"/>
          <w:color w:val="000000" w:themeColor="text1"/>
        </w:rPr>
        <w:t>. 16</w:t>
      </w:r>
      <w:r>
        <w:rPr>
          <w:rFonts w:ascii="Calibri" w:hAnsi="Calibri" w:cs="Calibri"/>
          <w:color w:val="000000" w:themeColor="text1"/>
        </w:rPr>
        <w:t xml:space="preserve"> #</w:t>
      </w:r>
      <w:r w:rsidRPr="001D4799">
        <w:rPr>
          <w:rFonts w:ascii="Calibri" w:hAnsi="Calibri" w:cs="Calibri"/>
          <w:color w:val="000000" w:themeColor="text1"/>
        </w:rPr>
        <w:t>98-30 en Bogotá.</w:t>
      </w:r>
    </w:p>
    <w:p w14:paraId="29F92853" w14:textId="77777777" w:rsidR="00AA054D" w:rsidRDefault="00AA054D"/>
    <w:p w14:paraId="568CD403" w14:textId="77777777" w:rsidR="00AA054D" w:rsidRDefault="00DF564B">
      <w:r>
        <w:t>No se le devolverán los materiales entregados como parte de la aplicación.</w:t>
      </w:r>
    </w:p>
    <w:p w14:paraId="73AE6B73" w14:textId="77777777" w:rsidR="00AA054D" w:rsidRDefault="00AA054D"/>
    <w:p w14:paraId="055D1E5B" w14:textId="77777777" w:rsidR="00AA054D" w:rsidRDefault="00DF564B">
      <w:pPr>
        <w:rPr>
          <w:i/>
          <w:iCs/>
        </w:rPr>
      </w:pPr>
      <w:r>
        <w:rPr>
          <w:i/>
          <w:iCs/>
        </w:rPr>
        <w:t>2. Programa de intercambio de corto plazo para estudiantes internacionales</w:t>
      </w:r>
    </w:p>
    <w:p w14:paraId="60623B09" w14:textId="77777777" w:rsidR="00AA054D" w:rsidRDefault="00DF564B">
      <w:r>
        <w:t xml:space="preserve">BSU tiene una rica experiencia en los programas de intercambio de estudiantes internacionales. Universidades, instituciones y organizaciones internacionales extranjeras pueden aplicar a este programa. Los planes de estudios están diseñados para estudiantes internacionales por la Oficina de Intercambio Internacional y Cooperación, impartidos en inglés por famosos expertos y académicos de BSU. Cursos especiales: </w:t>
      </w:r>
      <w:proofErr w:type="spellStart"/>
      <w:r>
        <w:t>Wushu</w:t>
      </w:r>
      <w:proofErr w:type="spellEnd"/>
      <w:r>
        <w:t xml:space="preserve">, Danza del Dragón y Danza del León, </w:t>
      </w:r>
      <w:proofErr w:type="spellStart"/>
      <w:r>
        <w:t>Taiji</w:t>
      </w:r>
      <w:proofErr w:type="spellEnd"/>
      <w:r>
        <w:t xml:space="preserve"> Tender </w:t>
      </w:r>
      <w:proofErr w:type="spellStart"/>
      <w:r>
        <w:t>Ball</w:t>
      </w:r>
      <w:proofErr w:type="spellEnd"/>
      <w:r>
        <w:t xml:space="preserve">, Masaje de Medicina Tradicional China, Acupuntura y </w:t>
      </w:r>
      <w:proofErr w:type="spellStart"/>
      <w:r>
        <w:t>Moxibustión</w:t>
      </w:r>
      <w:proofErr w:type="spellEnd"/>
      <w:r>
        <w:t>, Ventosas, etc.</w:t>
      </w:r>
    </w:p>
    <w:p w14:paraId="337FA807" w14:textId="77777777" w:rsidR="00AA054D" w:rsidRDefault="00AA054D"/>
    <w:p w14:paraId="435DF3A1" w14:textId="77777777" w:rsidR="00AA054D" w:rsidRDefault="00DF564B">
      <w:r>
        <w:t>La extensión del programa de corto plazo generalmente varía de una semana a tres semanas. Se ofrece a estudiantes internacionales en el semestre de primavera y el semestre de otoño. Póngase en contacto con la Oficina de Intercambio Internacional y Cooperación al menos tres meses antes para confirmar la fecha de llegada, el plan de estudios y los costos.</w:t>
      </w:r>
    </w:p>
    <w:p w14:paraId="06582E39" w14:textId="77777777" w:rsidR="00AA054D" w:rsidRDefault="00AA054D">
      <w:pPr>
        <w:pStyle w:val="ListParagraph1"/>
      </w:pPr>
    </w:p>
    <w:p w14:paraId="7FF20629" w14:textId="77777777" w:rsidR="00AA054D" w:rsidRDefault="00DF564B">
      <w:pPr>
        <w:rPr>
          <w:b/>
          <w:bCs/>
        </w:rPr>
      </w:pPr>
      <w:r>
        <w:rPr>
          <w:b/>
          <w:bCs/>
        </w:rPr>
        <w:t>III. Matrícula y tarifas:</w:t>
      </w:r>
    </w:p>
    <w:p w14:paraId="02E361B6" w14:textId="77777777" w:rsidR="00AA054D" w:rsidRDefault="00DF564B">
      <w:pPr>
        <w:pStyle w:val="ListParagraph1"/>
        <w:numPr>
          <w:ilvl w:val="0"/>
          <w:numId w:val="4"/>
        </w:numPr>
      </w:pPr>
      <w:r>
        <w:t>Tarifa de aplicación: CNY 400</w:t>
      </w:r>
    </w:p>
    <w:p w14:paraId="68283EAF" w14:textId="77777777" w:rsidR="00AA054D" w:rsidRDefault="00DF564B">
      <w:pPr>
        <w:pStyle w:val="ListParagraph1"/>
        <w:numPr>
          <w:ilvl w:val="0"/>
          <w:numId w:val="4"/>
        </w:numPr>
      </w:pPr>
      <w:r>
        <w:t>Matrícula:</w:t>
      </w:r>
    </w:p>
    <w:p w14:paraId="6AF9A8EC" w14:textId="77777777" w:rsidR="00AA054D" w:rsidRDefault="00DF564B">
      <w:pPr>
        <w:pStyle w:val="ListParagraph1"/>
        <w:numPr>
          <w:ilvl w:val="1"/>
          <w:numId w:val="4"/>
        </w:numPr>
      </w:pPr>
      <w:r>
        <w:t>Programa de pregrado: CNY 25,000-28,000/año académico</w:t>
      </w:r>
    </w:p>
    <w:p w14:paraId="06D2656A" w14:textId="77777777" w:rsidR="00AA054D" w:rsidRDefault="00DF564B">
      <w:pPr>
        <w:pStyle w:val="ListParagraph1"/>
        <w:numPr>
          <w:ilvl w:val="1"/>
          <w:numId w:val="4"/>
        </w:numPr>
      </w:pPr>
      <w:r>
        <w:t>Programa de maestría: CNY 30,000-34,000/año académico</w:t>
      </w:r>
    </w:p>
    <w:p w14:paraId="50895AC4" w14:textId="77777777" w:rsidR="00AA054D" w:rsidRDefault="00DF564B">
      <w:pPr>
        <w:pStyle w:val="ListParagraph1"/>
        <w:numPr>
          <w:ilvl w:val="1"/>
          <w:numId w:val="4"/>
        </w:numPr>
      </w:pPr>
      <w:r>
        <w:t>Programa de doctorado: CNY 40,000-45,000/año académico</w:t>
      </w:r>
    </w:p>
    <w:p w14:paraId="406BE114" w14:textId="77777777" w:rsidR="00AA054D" w:rsidRDefault="00DF564B">
      <w:pPr>
        <w:pStyle w:val="ListParagraph1"/>
        <w:numPr>
          <w:ilvl w:val="1"/>
          <w:numId w:val="4"/>
        </w:numPr>
      </w:pPr>
      <w:r>
        <w:t>Programa de estudiantes visitantes: CNY 20,000/año académico</w:t>
      </w:r>
    </w:p>
    <w:p w14:paraId="05A687DF" w14:textId="77777777" w:rsidR="00AA054D" w:rsidRDefault="00DF564B">
      <w:pPr>
        <w:pStyle w:val="ListParagraph1"/>
        <w:numPr>
          <w:ilvl w:val="1"/>
          <w:numId w:val="4"/>
        </w:numPr>
      </w:pPr>
      <w:r>
        <w:t>Programa a corto plazo (1-3 semanas): US$125/persona/día (incluyendo matrícula, alojamiento, comida y transporte)</w:t>
      </w:r>
    </w:p>
    <w:p w14:paraId="60B7340D" w14:textId="77777777" w:rsidR="00AA054D" w:rsidRDefault="00DF564B">
      <w:pPr>
        <w:pStyle w:val="ListParagraph1"/>
        <w:numPr>
          <w:ilvl w:val="0"/>
          <w:numId w:val="4"/>
        </w:numPr>
      </w:pPr>
      <w:r>
        <w:t>Alojamiento:</w:t>
      </w:r>
    </w:p>
    <w:p w14:paraId="6F54BFD8" w14:textId="77777777" w:rsidR="00AA054D" w:rsidRDefault="00DF564B">
      <w:pPr>
        <w:pStyle w:val="ListParagraph1"/>
        <w:numPr>
          <w:ilvl w:val="1"/>
          <w:numId w:val="4"/>
        </w:numPr>
      </w:pPr>
      <w:r>
        <w:t>Habitación doble: CNY 70 persona/día</w:t>
      </w:r>
    </w:p>
    <w:p w14:paraId="2150BB9B" w14:textId="77777777" w:rsidR="00AA054D" w:rsidRDefault="00DF564B">
      <w:pPr>
        <w:pStyle w:val="ListParagraph1"/>
        <w:numPr>
          <w:ilvl w:val="1"/>
          <w:numId w:val="4"/>
        </w:numPr>
      </w:pPr>
      <w:r>
        <w:t>Habitación individual: CNY 120/persona/día</w:t>
      </w:r>
    </w:p>
    <w:p w14:paraId="3139DFC8" w14:textId="77777777" w:rsidR="00AA054D" w:rsidRDefault="00DF564B">
      <w:pPr>
        <w:pStyle w:val="ListParagraph1"/>
        <w:numPr>
          <w:ilvl w:val="0"/>
          <w:numId w:val="4"/>
        </w:numPr>
      </w:pPr>
      <w:r>
        <w:t>Otras tarifas:</w:t>
      </w:r>
    </w:p>
    <w:p w14:paraId="144AD785" w14:textId="77777777" w:rsidR="00AA054D" w:rsidRDefault="00DF564B">
      <w:pPr>
        <w:pStyle w:val="ListParagraph1"/>
        <w:numPr>
          <w:ilvl w:val="1"/>
          <w:numId w:val="4"/>
        </w:numPr>
      </w:pPr>
      <w:r>
        <w:t>Seguro: CNY 800/persona/año académico</w:t>
      </w:r>
    </w:p>
    <w:p w14:paraId="163AD752" w14:textId="77777777" w:rsidR="00AA054D" w:rsidRDefault="00DF564B">
      <w:pPr>
        <w:pStyle w:val="ListParagraph1"/>
        <w:numPr>
          <w:ilvl w:val="1"/>
          <w:numId w:val="4"/>
        </w:numPr>
      </w:pPr>
      <w:r>
        <w:t>Visa: alrededor de CNY 500</w:t>
      </w:r>
    </w:p>
    <w:p w14:paraId="6A631BA2" w14:textId="77777777" w:rsidR="00AA054D" w:rsidRDefault="00DF564B">
      <w:pPr>
        <w:pStyle w:val="ListParagraph1"/>
        <w:numPr>
          <w:ilvl w:val="1"/>
          <w:numId w:val="4"/>
        </w:numPr>
      </w:pPr>
      <w:r>
        <w:t>Examen físico: aproximadamente CNY 400</w:t>
      </w:r>
    </w:p>
    <w:p w14:paraId="7728148D" w14:textId="77777777" w:rsidR="00977B8A" w:rsidRDefault="00977B8A" w:rsidP="00977B8A">
      <w:pPr>
        <w:pStyle w:val="ListParagraph1"/>
        <w:ind w:left="0"/>
        <w:rPr>
          <w:color w:val="C00000"/>
        </w:rPr>
      </w:pPr>
    </w:p>
    <w:p w14:paraId="57A96B58" w14:textId="77777777" w:rsidR="00977B8A" w:rsidRPr="00977B8A" w:rsidRDefault="00977B8A" w:rsidP="00977B8A">
      <w:pPr>
        <w:pStyle w:val="ListParagraph1"/>
        <w:ind w:left="0"/>
        <w:rPr>
          <w:color w:val="000000" w:themeColor="text1"/>
        </w:rPr>
      </w:pPr>
      <w:r w:rsidRPr="00977B8A">
        <w:rPr>
          <w:b/>
          <w:bCs/>
          <w:color w:val="000000" w:themeColor="text1"/>
          <w:u w:val="single"/>
        </w:rPr>
        <w:t>¡</w:t>
      </w:r>
      <w:r>
        <w:rPr>
          <w:b/>
          <w:bCs/>
          <w:color w:val="000000" w:themeColor="text1"/>
          <w:u w:val="single"/>
        </w:rPr>
        <w:t>IMPORTANTE!</w:t>
      </w:r>
      <w:r>
        <w:rPr>
          <w:color w:val="000000" w:themeColor="text1"/>
        </w:rPr>
        <w:t xml:space="preserve"> </w:t>
      </w:r>
    </w:p>
    <w:p w14:paraId="1987EE35" w14:textId="77777777" w:rsidR="00AA054D" w:rsidRPr="00977B8A" w:rsidRDefault="00977B8A" w:rsidP="00977B8A">
      <w:pPr>
        <w:pStyle w:val="ListParagraph1"/>
        <w:ind w:left="0"/>
        <w:rPr>
          <w:color w:val="000000" w:themeColor="text1"/>
        </w:rPr>
      </w:pPr>
      <w:r>
        <w:rPr>
          <w:color w:val="000000" w:themeColor="text1"/>
        </w:rPr>
        <w:t>Si solicitas una beca, el gobierno chino cubrirá l</w:t>
      </w:r>
      <w:r w:rsidR="00DF564B" w:rsidRPr="00977B8A">
        <w:rPr>
          <w:rFonts w:hint="eastAsia"/>
          <w:color w:val="000000" w:themeColor="text1"/>
        </w:rPr>
        <w:t xml:space="preserve">os gastos de </w:t>
      </w:r>
      <w:r>
        <w:rPr>
          <w:color w:val="000000" w:themeColor="text1"/>
        </w:rPr>
        <w:t>m</w:t>
      </w:r>
      <w:r w:rsidR="00DF564B" w:rsidRPr="00977B8A">
        <w:rPr>
          <w:color w:val="000000" w:themeColor="text1"/>
        </w:rPr>
        <w:t>atrícula</w:t>
      </w:r>
      <w:r>
        <w:rPr>
          <w:color w:val="000000" w:themeColor="text1"/>
        </w:rPr>
        <w:t xml:space="preserve"> a</w:t>
      </w:r>
      <w:r w:rsidR="00DF564B" w:rsidRPr="00977B8A">
        <w:rPr>
          <w:color w:val="000000" w:themeColor="text1"/>
        </w:rPr>
        <w:t>lojamiento</w:t>
      </w:r>
      <w:r w:rsidR="00DF564B" w:rsidRPr="00977B8A">
        <w:rPr>
          <w:rFonts w:hint="eastAsia"/>
          <w:color w:val="000000" w:themeColor="text1"/>
        </w:rPr>
        <w:t xml:space="preserve"> y </w:t>
      </w:r>
      <w:r>
        <w:rPr>
          <w:color w:val="000000" w:themeColor="text1"/>
        </w:rPr>
        <w:t>s</w:t>
      </w:r>
      <w:r w:rsidR="00DF564B" w:rsidRPr="00977B8A">
        <w:rPr>
          <w:color w:val="000000" w:themeColor="text1"/>
        </w:rPr>
        <w:t>eguro</w:t>
      </w:r>
      <w:r>
        <w:rPr>
          <w:color w:val="000000" w:themeColor="text1"/>
        </w:rPr>
        <w:t>.</w:t>
      </w:r>
      <w:r w:rsidR="00DF564B" w:rsidRPr="00977B8A">
        <w:rPr>
          <w:rFonts w:hint="eastAsia"/>
          <w:color w:val="000000" w:themeColor="text1"/>
        </w:rPr>
        <w:t xml:space="preserve"> </w:t>
      </w:r>
      <w:r>
        <w:rPr>
          <w:color w:val="000000" w:themeColor="text1"/>
        </w:rPr>
        <w:t>E</w:t>
      </w:r>
      <w:r w:rsidR="00DF564B" w:rsidRPr="00977B8A">
        <w:rPr>
          <w:rFonts w:hint="eastAsia"/>
          <w:color w:val="000000" w:themeColor="text1"/>
        </w:rPr>
        <w:t>l bolet</w:t>
      </w:r>
      <w:r>
        <w:rPr>
          <w:color w:val="000000" w:themeColor="text1"/>
        </w:rPr>
        <w:t>o</w:t>
      </w:r>
      <w:r w:rsidR="00DF564B" w:rsidRPr="00977B8A">
        <w:rPr>
          <w:rFonts w:hint="eastAsia"/>
          <w:color w:val="000000" w:themeColor="text1"/>
        </w:rPr>
        <w:t xml:space="preserve"> internacional</w:t>
      </w:r>
      <w:r>
        <w:rPr>
          <w:color w:val="000000" w:themeColor="text1"/>
        </w:rPr>
        <w:t>, la</w:t>
      </w:r>
      <w:r w:rsidR="00DF564B" w:rsidRPr="00977B8A">
        <w:rPr>
          <w:rFonts w:hint="eastAsia"/>
          <w:color w:val="000000" w:themeColor="text1"/>
        </w:rPr>
        <w:t xml:space="preserve"> </w:t>
      </w:r>
      <w:r>
        <w:rPr>
          <w:color w:val="000000" w:themeColor="text1"/>
        </w:rPr>
        <w:t>t</w:t>
      </w:r>
      <w:r w:rsidR="00DF564B" w:rsidRPr="00977B8A">
        <w:rPr>
          <w:color w:val="000000" w:themeColor="text1"/>
        </w:rPr>
        <w:t>arifa de aplicación</w:t>
      </w:r>
      <w:r w:rsidR="00DF564B" w:rsidRPr="00977B8A">
        <w:rPr>
          <w:rFonts w:hint="eastAsia"/>
          <w:color w:val="000000" w:themeColor="text1"/>
        </w:rPr>
        <w:t xml:space="preserve"> y </w:t>
      </w:r>
      <w:r>
        <w:rPr>
          <w:color w:val="000000" w:themeColor="text1"/>
        </w:rPr>
        <w:t>el costo de la v</w:t>
      </w:r>
      <w:r w:rsidR="00DF564B" w:rsidRPr="00977B8A">
        <w:rPr>
          <w:rFonts w:hint="eastAsia"/>
          <w:color w:val="000000" w:themeColor="text1"/>
        </w:rPr>
        <w:t xml:space="preserve">isa </w:t>
      </w:r>
      <w:r>
        <w:rPr>
          <w:color w:val="000000" w:themeColor="text1"/>
        </w:rPr>
        <w:t xml:space="preserve">deben ser asumidos </w:t>
      </w:r>
      <w:r w:rsidR="00DF564B" w:rsidRPr="00977B8A">
        <w:rPr>
          <w:rFonts w:hint="eastAsia"/>
          <w:color w:val="000000" w:themeColor="text1"/>
        </w:rPr>
        <w:t xml:space="preserve">por la persona que solicita </w:t>
      </w:r>
      <w:r>
        <w:rPr>
          <w:color w:val="000000" w:themeColor="text1"/>
        </w:rPr>
        <w:t xml:space="preserve">la </w:t>
      </w:r>
      <w:r w:rsidR="00DF564B" w:rsidRPr="00977B8A">
        <w:rPr>
          <w:rFonts w:hint="eastAsia"/>
          <w:color w:val="000000" w:themeColor="text1"/>
        </w:rPr>
        <w:t>beca</w:t>
      </w:r>
      <w:r>
        <w:rPr>
          <w:color w:val="000000" w:themeColor="text1"/>
        </w:rPr>
        <w:t>.</w:t>
      </w:r>
    </w:p>
    <w:p w14:paraId="0ECA1590" w14:textId="77777777" w:rsidR="00AA054D" w:rsidRDefault="00AA054D"/>
    <w:p w14:paraId="79A9F287" w14:textId="77777777" w:rsidR="00AA054D" w:rsidRDefault="00DF564B">
      <w:pPr>
        <w:rPr>
          <w:b/>
          <w:bCs/>
        </w:rPr>
      </w:pPr>
      <w:r>
        <w:rPr>
          <w:b/>
          <w:bCs/>
        </w:rPr>
        <w:t>IV. Becas</w:t>
      </w:r>
    </w:p>
    <w:p w14:paraId="07CA0E3F" w14:textId="77777777" w:rsidR="00AA054D" w:rsidRDefault="00AA054D">
      <w:pPr>
        <w:rPr>
          <w:b/>
          <w:bCs/>
        </w:rPr>
      </w:pPr>
    </w:p>
    <w:tbl>
      <w:tblPr>
        <w:tblStyle w:val="TableGrid"/>
        <w:tblW w:w="9350" w:type="dxa"/>
        <w:tblLayout w:type="fixed"/>
        <w:tblLook w:val="04A0" w:firstRow="1" w:lastRow="0" w:firstColumn="1" w:lastColumn="0" w:noHBand="0" w:noVBand="1"/>
      </w:tblPr>
      <w:tblGrid>
        <w:gridCol w:w="2337"/>
        <w:gridCol w:w="2337"/>
        <w:gridCol w:w="2338"/>
        <w:gridCol w:w="2338"/>
      </w:tblGrid>
      <w:tr w:rsidR="00AA054D" w14:paraId="609A2BB4" w14:textId="77777777">
        <w:tc>
          <w:tcPr>
            <w:tcW w:w="2337" w:type="dxa"/>
          </w:tcPr>
          <w:p w14:paraId="6D913B42" w14:textId="77777777" w:rsidR="00AA054D" w:rsidRDefault="00DF564B">
            <w:pPr>
              <w:rPr>
                <w:b/>
                <w:bCs/>
              </w:rPr>
            </w:pPr>
            <w:r>
              <w:rPr>
                <w:b/>
                <w:bCs/>
              </w:rPr>
              <w:t>Becas</w:t>
            </w:r>
          </w:p>
        </w:tc>
        <w:tc>
          <w:tcPr>
            <w:tcW w:w="2337" w:type="dxa"/>
          </w:tcPr>
          <w:p w14:paraId="779B51E7" w14:textId="77777777" w:rsidR="00AA054D" w:rsidRDefault="00DF564B">
            <w:pPr>
              <w:rPr>
                <w:b/>
                <w:bCs/>
              </w:rPr>
            </w:pPr>
            <w:r>
              <w:rPr>
                <w:b/>
                <w:bCs/>
              </w:rPr>
              <w:t>Cubre</w:t>
            </w:r>
          </w:p>
        </w:tc>
        <w:tc>
          <w:tcPr>
            <w:tcW w:w="2338" w:type="dxa"/>
          </w:tcPr>
          <w:p w14:paraId="1CA1FFBC" w14:textId="77777777" w:rsidR="00AA054D" w:rsidRDefault="00DF564B">
            <w:pPr>
              <w:rPr>
                <w:b/>
                <w:bCs/>
              </w:rPr>
            </w:pPr>
            <w:r>
              <w:rPr>
                <w:b/>
                <w:bCs/>
              </w:rPr>
              <w:t>Fuente de apoyo</w:t>
            </w:r>
          </w:p>
        </w:tc>
        <w:tc>
          <w:tcPr>
            <w:tcW w:w="2338" w:type="dxa"/>
          </w:tcPr>
          <w:p w14:paraId="0DDC89AB" w14:textId="77777777" w:rsidR="00AA054D" w:rsidRDefault="00DF564B">
            <w:pPr>
              <w:rPr>
                <w:b/>
                <w:bCs/>
              </w:rPr>
            </w:pPr>
            <w:r>
              <w:rPr>
                <w:b/>
                <w:bCs/>
              </w:rPr>
              <w:t>Periodo de aplicación</w:t>
            </w:r>
          </w:p>
        </w:tc>
      </w:tr>
      <w:tr w:rsidR="00AA054D" w14:paraId="24EFBBCB" w14:textId="77777777">
        <w:tc>
          <w:tcPr>
            <w:tcW w:w="2337" w:type="dxa"/>
          </w:tcPr>
          <w:p w14:paraId="158B7647" w14:textId="77777777" w:rsidR="00AA054D" w:rsidRDefault="00DF564B">
            <w:r w:rsidRPr="00977B8A">
              <w:rPr>
                <w:strike/>
              </w:rPr>
              <w:t>Beca del gobierno chino</w:t>
            </w:r>
            <w:r w:rsidRPr="00977B8A">
              <w:rPr>
                <w:rFonts w:hint="eastAsia"/>
                <w:color w:val="C00000"/>
              </w:rPr>
              <w:t xml:space="preserve"> </w:t>
            </w:r>
            <w:r w:rsidRPr="00977B8A">
              <w:rPr>
                <w:rFonts w:hint="eastAsia"/>
                <w:b/>
                <w:bCs/>
                <w:color w:val="000000" w:themeColor="text1"/>
              </w:rPr>
              <w:t>(</w:t>
            </w:r>
            <w:r w:rsidR="00977B8A" w:rsidRPr="00977B8A">
              <w:rPr>
                <w:b/>
                <w:bCs/>
                <w:color w:val="000000" w:themeColor="text1"/>
              </w:rPr>
              <w:t>ya se completó el cupo para el 2020</w:t>
            </w:r>
            <w:r w:rsidR="00977B8A">
              <w:rPr>
                <w:b/>
                <w:bCs/>
                <w:color w:val="000000" w:themeColor="text1"/>
              </w:rPr>
              <w:t>, ¡pero considere aplicar el siguiente año!</w:t>
            </w:r>
            <w:r w:rsidRPr="00977B8A">
              <w:rPr>
                <w:rFonts w:hint="eastAsia"/>
                <w:b/>
                <w:bCs/>
                <w:color w:val="000000" w:themeColor="text1"/>
              </w:rPr>
              <w:t>)</w:t>
            </w:r>
          </w:p>
        </w:tc>
        <w:tc>
          <w:tcPr>
            <w:tcW w:w="2337" w:type="dxa"/>
          </w:tcPr>
          <w:p w14:paraId="22454C20" w14:textId="77777777" w:rsidR="00AA054D" w:rsidRPr="00977B8A" w:rsidRDefault="00DF564B">
            <w:pPr>
              <w:rPr>
                <w:strike/>
              </w:rPr>
            </w:pPr>
            <w:r w:rsidRPr="00977B8A">
              <w:rPr>
                <w:strike/>
              </w:rPr>
              <w:t>Beca completa</w:t>
            </w:r>
          </w:p>
        </w:tc>
        <w:tc>
          <w:tcPr>
            <w:tcW w:w="2338" w:type="dxa"/>
          </w:tcPr>
          <w:p w14:paraId="5786224B" w14:textId="77777777" w:rsidR="00AA054D" w:rsidRPr="00977B8A" w:rsidRDefault="00DF564B">
            <w:pPr>
              <w:rPr>
                <w:strike/>
              </w:rPr>
            </w:pPr>
            <w:r w:rsidRPr="00977B8A">
              <w:rPr>
                <w:strike/>
              </w:rPr>
              <w:t>Ministerio de Educación</w:t>
            </w:r>
          </w:p>
        </w:tc>
        <w:tc>
          <w:tcPr>
            <w:tcW w:w="2338" w:type="dxa"/>
          </w:tcPr>
          <w:p w14:paraId="4FDE79B4" w14:textId="77777777" w:rsidR="00AA054D" w:rsidRPr="00977B8A" w:rsidRDefault="00DF564B">
            <w:pPr>
              <w:rPr>
                <w:strike/>
              </w:rPr>
            </w:pPr>
            <w:r w:rsidRPr="00977B8A">
              <w:rPr>
                <w:strike/>
              </w:rPr>
              <w:t>Antes de ser admitido</w:t>
            </w:r>
          </w:p>
        </w:tc>
      </w:tr>
      <w:tr w:rsidR="00AA054D" w14:paraId="472E4528" w14:textId="77777777">
        <w:tc>
          <w:tcPr>
            <w:tcW w:w="2337" w:type="dxa"/>
          </w:tcPr>
          <w:p w14:paraId="1C042693" w14:textId="77777777" w:rsidR="00AA054D" w:rsidRDefault="00DF564B">
            <w:r>
              <w:t>Beca del Instituto Confucio</w:t>
            </w:r>
          </w:p>
        </w:tc>
        <w:tc>
          <w:tcPr>
            <w:tcW w:w="2337" w:type="dxa"/>
          </w:tcPr>
          <w:p w14:paraId="6648A859" w14:textId="77777777" w:rsidR="00AA054D" w:rsidRDefault="00DF564B">
            <w:r>
              <w:t>Beca completa</w:t>
            </w:r>
          </w:p>
        </w:tc>
        <w:tc>
          <w:tcPr>
            <w:tcW w:w="2338" w:type="dxa"/>
          </w:tcPr>
          <w:p w14:paraId="0C6F3B19" w14:textId="77777777" w:rsidR="00AA054D" w:rsidRDefault="00DF564B">
            <w:r>
              <w:t>Sede principal del Instituto Confucio/</w:t>
            </w:r>
            <w:proofErr w:type="spellStart"/>
            <w:r>
              <w:t>Hanban</w:t>
            </w:r>
            <w:proofErr w:type="spellEnd"/>
          </w:p>
        </w:tc>
        <w:tc>
          <w:tcPr>
            <w:tcW w:w="2338" w:type="dxa"/>
          </w:tcPr>
          <w:p w14:paraId="223ADC9D" w14:textId="77777777" w:rsidR="00AA054D" w:rsidRDefault="00DF564B">
            <w:r>
              <w:t>Antes de ser admitido</w:t>
            </w:r>
          </w:p>
        </w:tc>
      </w:tr>
      <w:tr w:rsidR="00AA054D" w14:paraId="42C8B504" w14:textId="77777777">
        <w:tc>
          <w:tcPr>
            <w:tcW w:w="2337" w:type="dxa"/>
          </w:tcPr>
          <w:p w14:paraId="551FEC5E" w14:textId="77777777" w:rsidR="00AA054D" w:rsidRDefault="00DF564B">
            <w:r>
              <w:t>Beca del gobierno de Beijing</w:t>
            </w:r>
          </w:p>
        </w:tc>
        <w:tc>
          <w:tcPr>
            <w:tcW w:w="2337" w:type="dxa"/>
          </w:tcPr>
          <w:p w14:paraId="44BBAE03" w14:textId="77777777" w:rsidR="00AA054D" w:rsidRDefault="00DF564B">
            <w:r>
              <w:t>Matrícula</w:t>
            </w:r>
          </w:p>
        </w:tc>
        <w:tc>
          <w:tcPr>
            <w:tcW w:w="2338" w:type="dxa"/>
          </w:tcPr>
          <w:p w14:paraId="6F0F7716" w14:textId="77777777" w:rsidR="00AA054D" w:rsidRDefault="00DF564B">
            <w:r>
              <w:t>Gobierno Municipal Popular de Beijing</w:t>
            </w:r>
          </w:p>
        </w:tc>
        <w:tc>
          <w:tcPr>
            <w:tcW w:w="2338" w:type="dxa"/>
          </w:tcPr>
          <w:p w14:paraId="3F588A91" w14:textId="77777777" w:rsidR="00AA054D" w:rsidRDefault="00DF564B">
            <w:r>
              <w:t>Antes y después de ser admitido</w:t>
            </w:r>
          </w:p>
        </w:tc>
      </w:tr>
      <w:tr w:rsidR="00AA054D" w14:paraId="00F0A315" w14:textId="77777777">
        <w:tc>
          <w:tcPr>
            <w:tcW w:w="2337" w:type="dxa"/>
          </w:tcPr>
          <w:p w14:paraId="28D53A37" w14:textId="77777777" w:rsidR="00AA054D" w:rsidRDefault="00DF564B">
            <w:r>
              <w:t>Beca del gobierno de Beijing de la Franja y la Ruta</w:t>
            </w:r>
          </w:p>
        </w:tc>
        <w:tc>
          <w:tcPr>
            <w:tcW w:w="2337" w:type="dxa"/>
          </w:tcPr>
          <w:p w14:paraId="172708B4" w14:textId="77777777" w:rsidR="00AA054D" w:rsidRDefault="00DF564B">
            <w:r>
              <w:t>Matrícula</w:t>
            </w:r>
          </w:p>
        </w:tc>
        <w:tc>
          <w:tcPr>
            <w:tcW w:w="2338" w:type="dxa"/>
          </w:tcPr>
          <w:p w14:paraId="4F85A81F" w14:textId="77777777" w:rsidR="00AA054D" w:rsidRDefault="00DF564B">
            <w:r>
              <w:t>Gobierno Municipal Popular de Beijing</w:t>
            </w:r>
          </w:p>
        </w:tc>
        <w:tc>
          <w:tcPr>
            <w:tcW w:w="2338" w:type="dxa"/>
          </w:tcPr>
          <w:p w14:paraId="558F9915" w14:textId="77777777" w:rsidR="00AA054D" w:rsidRDefault="00DF564B">
            <w:r>
              <w:t>Antes de ser admitido</w:t>
            </w:r>
          </w:p>
        </w:tc>
      </w:tr>
      <w:tr w:rsidR="00AA054D" w14:paraId="0FCC6D02" w14:textId="77777777">
        <w:tc>
          <w:tcPr>
            <w:tcW w:w="2337" w:type="dxa"/>
          </w:tcPr>
          <w:p w14:paraId="2AAD180C" w14:textId="77777777" w:rsidR="00AA054D" w:rsidRDefault="00DF564B">
            <w:r>
              <w:t>Beca de BSU de la Franja y la Ruta</w:t>
            </w:r>
          </w:p>
        </w:tc>
        <w:tc>
          <w:tcPr>
            <w:tcW w:w="2337" w:type="dxa"/>
          </w:tcPr>
          <w:p w14:paraId="4D805FC6" w14:textId="77777777" w:rsidR="00AA054D" w:rsidRDefault="00DF564B">
            <w:r>
              <w:t>Beca completa o parcial</w:t>
            </w:r>
          </w:p>
        </w:tc>
        <w:tc>
          <w:tcPr>
            <w:tcW w:w="2338" w:type="dxa"/>
          </w:tcPr>
          <w:p w14:paraId="50E704FC" w14:textId="77777777" w:rsidR="00AA054D" w:rsidRDefault="00DF564B">
            <w:r>
              <w:t>Universidad de Deportes de Beijing</w:t>
            </w:r>
          </w:p>
        </w:tc>
        <w:tc>
          <w:tcPr>
            <w:tcW w:w="2338" w:type="dxa"/>
          </w:tcPr>
          <w:p w14:paraId="49B715CE" w14:textId="77777777" w:rsidR="00AA054D" w:rsidRDefault="00DF564B">
            <w:r>
              <w:t>Antes y después de ser admitido</w:t>
            </w:r>
          </w:p>
        </w:tc>
      </w:tr>
    </w:tbl>
    <w:p w14:paraId="307EB228" w14:textId="77777777" w:rsidR="00AA054D" w:rsidRDefault="00AA054D">
      <w:pPr>
        <w:rPr>
          <w:b/>
          <w:bCs/>
        </w:rPr>
      </w:pPr>
    </w:p>
    <w:p w14:paraId="07856680" w14:textId="77777777" w:rsidR="00AA054D" w:rsidRDefault="00DF564B">
      <w:pPr>
        <w:rPr>
          <w:b/>
          <w:bCs/>
        </w:rPr>
      </w:pPr>
      <w:r>
        <w:rPr>
          <w:b/>
          <w:bCs/>
        </w:rPr>
        <w:t>IV. Plazo de aplicación</w:t>
      </w:r>
    </w:p>
    <w:p w14:paraId="23B9F84B" w14:textId="77777777" w:rsidR="00AA054D" w:rsidRDefault="00DF564B">
      <w:r>
        <w:t>Exceptuando a aquellos candidatos a los programas de corto plazo, todos los candidatos deben presentar su solicitud de manera virtual en http://admission.bsu.edu.cn. La fecha límite para la solicitud es el 1 de junio de 2020. La beca del gobierno chino debe solicitarse en el sitio web especificado por el Consejo de Becas de China, y la beca del Instituto Confucio debe solicitarse en el Instituto Confucio respectivo.</w:t>
      </w:r>
    </w:p>
    <w:p w14:paraId="30772D23" w14:textId="77777777" w:rsidR="00AA054D" w:rsidRDefault="00AA054D"/>
    <w:p w14:paraId="670B7406" w14:textId="77777777" w:rsidR="00AA054D" w:rsidRDefault="00DF564B">
      <w:pPr>
        <w:rPr>
          <w:b/>
          <w:bCs/>
        </w:rPr>
      </w:pPr>
      <w:r>
        <w:rPr>
          <w:b/>
          <w:bCs/>
        </w:rPr>
        <w:t>V. Procedimientos de admisión</w:t>
      </w:r>
    </w:p>
    <w:p w14:paraId="3D6F01FE" w14:textId="77777777" w:rsidR="00AA054D" w:rsidRDefault="00DF564B">
      <w:r>
        <w:t xml:space="preserve">La Oficina de Intercambio y Cooperación Internacional es totalmente responsable de la admisión de estudiantes internacionales, mediante la revisión de la solicitud en línea, la realización de auditorías en línea y el apoyo a preguntas en línea. Los documentos requeridos y la </w:t>
      </w:r>
      <w:proofErr w:type="spellStart"/>
      <w:r>
        <w:t>videoentrevista</w:t>
      </w:r>
      <w:proofErr w:type="spellEnd"/>
      <w:r>
        <w:t xml:space="preserve"> se consideran conjuntamente. Según las necesidades, se establecerá un grupo de trabajo, con sus miembros compuestos por representantes de departamentos funcionales relevantes, incluida la Oficina de Intercambio Internacional y Cooperación, la Oficina de Asuntos Docentes y la Escuela de Postgrados, y los de las escuelas y departamentos interesados.</w:t>
      </w:r>
    </w:p>
    <w:p w14:paraId="66AC31C2" w14:textId="77777777" w:rsidR="00AA054D" w:rsidRDefault="00AA054D"/>
    <w:p w14:paraId="76FDBA10" w14:textId="77777777" w:rsidR="00AA054D" w:rsidRDefault="00DF564B">
      <w:pPr>
        <w:rPr>
          <w:b/>
          <w:bCs/>
          <w:sz w:val="32"/>
          <w:szCs w:val="32"/>
        </w:rPr>
      </w:pPr>
      <w:r>
        <w:t xml:space="preserve">Por favor haga su aplicación en la siguiente página web: </w:t>
      </w:r>
      <w:r>
        <w:rPr>
          <w:b/>
          <w:bCs/>
          <w:sz w:val="32"/>
          <w:szCs w:val="32"/>
        </w:rPr>
        <w:t>admision.bsu.edu.cn</w:t>
      </w:r>
    </w:p>
    <w:p w14:paraId="7ED7E8CD" w14:textId="77777777" w:rsidR="00AA054D" w:rsidRDefault="00AA054D"/>
    <w:p w14:paraId="3C0AFD61" w14:textId="77777777" w:rsidR="00AA054D" w:rsidRDefault="00DF564B">
      <w:pPr>
        <w:rPr>
          <w:i/>
          <w:iCs/>
        </w:rPr>
      </w:pPr>
      <w:r>
        <w:rPr>
          <w:i/>
          <w:iCs/>
        </w:rPr>
        <w:t>Procedimientos básicos tras la aplicación:</w:t>
      </w:r>
    </w:p>
    <w:p w14:paraId="0CA7444A" w14:textId="77777777" w:rsidR="00AA054D" w:rsidRDefault="00DF564B">
      <w:pPr>
        <w:pStyle w:val="ListParagraph1"/>
        <w:numPr>
          <w:ilvl w:val="0"/>
          <w:numId w:val="5"/>
        </w:numPr>
      </w:pPr>
      <w:r>
        <w:t>Recepción y examinación de los documentos requeridos (enero-junio 2020).</w:t>
      </w:r>
    </w:p>
    <w:p w14:paraId="07F37A64" w14:textId="77777777" w:rsidR="00AA054D" w:rsidRDefault="00DF564B">
      <w:pPr>
        <w:pStyle w:val="ListParagraph1"/>
        <w:numPr>
          <w:ilvl w:val="0"/>
          <w:numId w:val="5"/>
        </w:numPr>
      </w:pPr>
      <w:r>
        <w:t xml:space="preserve">Organización de </w:t>
      </w:r>
      <w:proofErr w:type="spellStart"/>
      <w:r>
        <w:t>videoentrevistas</w:t>
      </w:r>
      <w:proofErr w:type="spellEnd"/>
      <w:r>
        <w:t xml:space="preserve"> (mediados de junio de 2020).</w:t>
      </w:r>
    </w:p>
    <w:p w14:paraId="22AB07F3" w14:textId="77777777" w:rsidR="00AA054D" w:rsidRDefault="00DF564B">
      <w:pPr>
        <w:pStyle w:val="ListParagraph1"/>
        <w:numPr>
          <w:ilvl w:val="0"/>
          <w:numId w:val="5"/>
        </w:numPr>
      </w:pPr>
      <w:r>
        <w:t>Determinar los resultados de admisión con base en una clasificación de los resultados de las entrevistas y los documentos requeridos ​</w:t>
      </w:r>
      <w:proofErr w:type="gramStart"/>
      <w:r>
        <w:t>​(</w:t>
      </w:r>
      <w:proofErr w:type="gramEnd"/>
      <w:r>
        <w:t>finales de junio de 2020).</w:t>
      </w:r>
    </w:p>
    <w:p w14:paraId="165CC2E8" w14:textId="77777777" w:rsidR="00AA054D" w:rsidRDefault="00DF564B">
      <w:pPr>
        <w:pStyle w:val="ListParagraph1"/>
        <w:numPr>
          <w:ilvl w:val="0"/>
          <w:numId w:val="5"/>
        </w:numPr>
      </w:pPr>
      <w:r>
        <w:t>Publicación de los resultados de admisión (finales de junio de 2020).</w:t>
      </w:r>
    </w:p>
    <w:p w14:paraId="7FADF8A6" w14:textId="77777777" w:rsidR="00AA054D" w:rsidRDefault="00DF564B">
      <w:pPr>
        <w:pStyle w:val="ListParagraph1"/>
        <w:numPr>
          <w:ilvl w:val="0"/>
          <w:numId w:val="5"/>
        </w:numPr>
      </w:pPr>
      <w:r>
        <w:t>Se imprime la Oferta de Admisión y el Formulario de Solicitud de Visa a China para Estudiantes Internacionales (Formulario JW201/JW202) y se envía a los departamentos correspondientes para su aprobación y firma (principios de julio de 2020)</w:t>
      </w:r>
    </w:p>
    <w:p w14:paraId="5028E540" w14:textId="77777777" w:rsidR="00AA054D" w:rsidRDefault="00DF564B">
      <w:pPr>
        <w:pStyle w:val="ListParagraph1"/>
        <w:numPr>
          <w:ilvl w:val="0"/>
          <w:numId w:val="5"/>
        </w:numPr>
      </w:pPr>
      <w:r>
        <w:t>Se envía la carta de admisión (mediados de julio de 2020).</w:t>
      </w:r>
    </w:p>
    <w:p w14:paraId="4BEFA649" w14:textId="77777777" w:rsidR="00AA054D" w:rsidRDefault="00AA054D"/>
    <w:p w14:paraId="43CB16C9" w14:textId="77777777" w:rsidR="00AA054D" w:rsidRDefault="00DF564B">
      <w:pPr>
        <w:rPr>
          <w:b/>
          <w:bCs/>
        </w:rPr>
      </w:pPr>
      <w:r>
        <w:rPr>
          <w:b/>
          <w:bCs/>
        </w:rPr>
        <w:t>VI. Oferta</w:t>
      </w:r>
    </w:p>
    <w:p w14:paraId="6135F5CF" w14:textId="77777777" w:rsidR="00AA054D" w:rsidRDefault="00DF564B">
      <w:r>
        <w:t>Los resultados de admisión serán transmitidos vía correo electrónico a principios de julio. Nuestra Oferta de Admisión y el Formulario JW202 se enviarán a aquellos que sean aceptados a fines de julio de cada año.</w:t>
      </w:r>
    </w:p>
    <w:p w14:paraId="6E23E967" w14:textId="77777777" w:rsidR="00AA054D" w:rsidRDefault="00AA054D"/>
    <w:p w14:paraId="72BE0123" w14:textId="77777777" w:rsidR="00AA054D" w:rsidRDefault="00DF564B">
      <w:pPr>
        <w:rPr>
          <w:b/>
          <w:bCs/>
        </w:rPr>
      </w:pPr>
      <w:r>
        <w:rPr>
          <w:b/>
          <w:bCs/>
        </w:rPr>
        <w:t>VII. Información del contacto</w:t>
      </w:r>
    </w:p>
    <w:p w14:paraId="7E3E8B21" w14:textId="77777777" w:rsidR="00AA054D" w:rsidRDefault="00DF564B">
      <w:pPr>
        <w:rPr>
          <w:b/>
          <w:bCs/>
        </w:rPr>
      </w:pPr>
      <w:r>
        <w:t xml:space="preserve">Dirección: </w:t>
      </w:r>
      <w:r>
        <w:tab/>
        <w:t>Oficina de Intercambio Internacional y Cooperación</w:t>
      </w:r>
    </w:p>
    <w:p w14:paraId="406C7516" w14:textId="77777777" w:rsidR="00AA054D" w:rsidRDefault="00DF564B">
      <w:pPr>
        <w:ind w:left="720" w:firstLine="720"/>
      </w:pPr>
      <w:r>
        <w:t>Universidad de Deportes de Beijing</w:t>
      </w:r>
    </w:p>
    <w:p w14:paraId="1BD4AFD3" w14:textId="77777777" w:rsidR="00AA054D" w:rsidRDefault="00DF564B">
      <w:pPr>
        <w:ind w:left="720" w:firstLine="720"/>
      </w:pPr>
      <w:proofErr w:type="spellStart"/>
      <w:r>
        <w:t>Xinxi</w:t>
      </w:r>
      <w:proofErr w:type="spellEnd"/>
      <w:r>
        <w:t xml:space="preserve"> Road 48, Distrito de </w:t>
      </w:r>
      <w:proofErr w:type="spellStart"/>
      <w:r>
        <w:t>Haidian</w:t>
      </w:r>
      <w:proofErr w:type="spellEnd"/>
    </w:p>
    <w:p w14:paraId="4969FB88" w14:textId="77777777" w:rsidR="00AA054D" w:rsidRDefault="00DF564B">
      <w:pPr>
        <w:ind w:left="720" w:firstLine="720"/>
      </w:pPr>
      <w:r>
        <w:t>Beijing 100084, China</w:t>
      </w:r>
    </w:p>
    <w:p w14:paraId="01E36DFF" w14:textId="77777777" w:rsidR="00AA054D" w:rsidRDefault="00DF564B">
      <w:pPr>
        <w:ind w:left="720" w:firstLine="720"/>
      </w:pPr>
      <w:r>
        <w:t>Tel: 0086-10-62989244</w:t>
      </w:r>
    </w:p>
    <w:p w14:paraId="0CFF7E19" w14:textId="77777777" w:rsidR="00AA054D" w:rsidRDefault="00DF564B">
      <w:pPr>
        <w:ind w:left="720" w:firstLine="720"/>
      </w:pPr>
      <w:r>
        <w:t>Fax: 0086-10-62989244</w:t>
      </w:r>
    </w:p>
    <w:p w14:paraId="409529E0" w14:textId="77777777" w:rsidR="00AA054D" w:rsidRDefault="00DF564B">
      <w:pPr>
        <w:ind w:left="720" w:firstLine="720"/>
      </w:pPr>
      <w:r>
        <w:t xml:space="preserve">Correo electrónico: </w:t>
      </w:r>
      <w:hyperlink r:id="rId6" w:history="1">
        <w:r>
          <w:rPr>
            <w:rStyle w:val="Hyperlink"/>
          </w:rPr>
          <w:t>bsulb@bsu.edu.cn</w:t>
        </w:r>
      </w:hyperlink>
    </w:p>
    <w:p w14:paraId="357447F7" w14:textId="77777777" w:rsidR="00AA054D" w:rsidRDefault="00DF564B">
      <w:pPr>
        <w:ind w:left="720" w:firstLine="720"/>
      </w:pPr>
      <w:r>
        <w:t>Página web: www.bsu.edu.cn, admision.bsu.edu.cn</w:t>
      </w:r>
    </w:p>
    <w:p w14:paraId="48F991DE" w14:textId="77777777" w:rsidR="00AA054D" w:rsidRDefault="00AA054D"/>
    <w:p w14:paraId="295DC1E6" w14:textId="77777777" w:rsidR="00AA054D" w:rsidRDefault="00DF564B">
      <w:pPr>
        <w:rPr>
          <w:i/>
          <w:iCs/>
        </w:rPr>
      </w:pPr>
      <w:r>
        <w:rPr>
          <w:i/>
          <w:iCs/>
        </w:rPr>
        <w:t>Sobre la visa</w:t>
      </w:r>
    </w:p>
    <w:p w14:paraId="0CE45CA4" w14:textId="77777777" w:rsidR="00AA054D" w:rsidRDefault="00DF564B">
      <w:r>
        <w:t>Los estudiantes admitidos deberán solicitar a la Embajada de China una visa para estudiar en China, con la Oferta de Admisión y el Formulario de Solicitud de Visa a China para Estudiantes Internacionales (JW201/JW202). Aquellas personas que estudiarán durante más de 6 meses deberán solicitar una visa X1 y cambiarla a un permiso de residencia en la Oficina de Estudiantes Internacionales dentro de los 30 días posteriores a su llegada a China; aquellos que estudiarán por menos de medio año pueden solicitar una visa X2.</w:t>
      </w:r>
    </w:p>
    <w:p w14:paraId="2FC2A904" w14:textId="77777777" w:rsidR="00AA054D" w:rsidRDefault="00AA054D"/>
    <w:p w14:paraId="59DAC316" w14:textId="77777777" w:rsidR="00AA054D" w:rsidRDefault="00DF564B">
      <w:pPr>
        <w:rPr>
          <w:i/>
          <w:iCs/>
        </w:rPr>
      </w:pPr>
      <w:r>
        <w:rPr>
          <w:i/>
          <w:iCs/>
        </w:rPr>
        <w:t>Sobre el seguro médico</w:t>
      </w:r>
    </w:p>
    <w:p w14:paraId="387B0B85" w14:textId="77777777" w:rsidR="00AA054D" w:rsidRDefault="00DF564B">
      <w:r>
        <w:t xml:space="preserve">El Ministerio de Educación de China estipula que los estudiantes internacionales en China deben comprar un seguro médico dentro del territorio de China. Los estudiantes pueden comprar el seguro médico provisto por Ping </w:t>
      </w:r>
      <w:proofErr w:type="spellStart"/>
      <w:r>
        <w:t>An</w:t>
      </w:r>
      <w:proofErr w:type="spellEnd"/>
      <w:r>
        <w:t xml:space="preserve"> </w:t>
      </w:r>
      <w:proofErr w:type="spellStart"/>
      <w:r>
        <w:t>Insurance</w:t>
      </w:r>
      <w:proofErr w:type="spellEnd"/>
      <w:r>
        <w:t xml:space="preserve"> en la Oficina de Registro el día de la inscripción.</w:t>
      </w:r>
    </w:p>
    <w:p w14:paraId="6375AFB3" w14:textId="77777777" w:rsidR="00AA054D" w:rsidRDefault="00AA054D"/>
    <w:p w14:paraId="34E263AF" w14:textId="77777777" w:rsidR="00AA054D" w:rsidRDefault="00DF564B">
      <w:r>
        <w:t>No realizaremos los procedimientos de registro para aquellos estudiantes que no compren el seguro médico requerido.</w:t>
      </w:r>
    </w:p>
    <w:sectPr w:rsidR="00AA0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010"/>
    <w:multiLevelType w:val="multilevel"/>
    <w:tmpl w:val="1C4A7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982ABF"/>
    <w:multiLevelType w:val="multilevel"/>
    <w:tmpl w:val="20982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3B7302"/>
    <w:multiLevelType w:val="multilevel"/>
    <w:tmpl w:val="313B7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5732C5"/>
    <w:multiLevelType w:val="multilevel"/>
    <w:tmpl w:val="C404756E"/>
    <w:lvl w:ilvl="0">
      <w:start w:val="1"/>
      <w:numFmt w:val="bullet"/>
      <w:lvlText w:val=""/>
      <w:lvlJc w:val="left"/>
      <w:pPr>
        <w:ind w:left="720" w:hanging="360"/>
      </w:pPr>
      <w:rPr>
        <w:rFonts w:ascii="Symbol" w:hAnsi="Symbol" w:cs="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D63CE4"/>
    <w:multiLevelType w:val="multilevel"/>
    <w:tmpl w:val="4ED63CE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8E"/>
    <w:rsid w:val="000006A4"/>
    <w:rsid w:val="00005E0D"/>
    <w:rsid w:val="00024F11"/>
    <w:rsid w:val="00042FB2"/>
    <w:rsid w:val="00066222"/>
    <w:rsid w:val="00076D0A"/>
    <w:rsid w:val="000874C8"/>
    <w:rsid w:val="00094537"/>
    <w:rsid w:val="000A1C0E"/>
    <w:rsid w:val="000D11F3"/>
    <w:rsid w:val="000E6035"/>
    <w:rsid w:val="00114C33"/>
    <w:rsid w:val="00121D15"/>
    <w:rsid w:val="00127DC1"/>
    <w:rsid w:val="0013568C"/>
    <w:rsid w:val="001411CD"/>
    <w:rsid w:val="00157B06"/>
    <w:rsid w:val="001841F9"/>
    <w:rsid w:val="001A7D57"/>
    <w:rsid w:val="001C0999"/>
    <w:rsid w:val="001C338B"/>
    <w:rsid w:val="001D4799"/>
    <w:rsid w:val="001F658E"/>
    <w:rsid w:val="001F726A"/>
    <w:rsid w:val="002034E5"/>
    <w:rsid w:val="0020580E"/>
    <w:rsid w:val="00211EE1"/>
    <w:rsid w:val="00263596"/>
    <w:rsid w:val="00283ADD"/>
    <w:rsid w:val="00287E8B"/>
    <w:rsid w:val="0029425F"/>
    <w:rsid w:val="00294888"/>
    <w:rsid w:val="002A35C1"/>
    <w:rsid w:val="002B08C4"/>
    <w:rsid w:val="002B23A4"/>
    <w:rsid w:val="002C2E65"/>
    <w:rsid w:val="002D2EA1"/>
    <w:rsid w:val="002D3409"/>
    <w:rsid w:val="00321F10"/>
    <w:rsid w:val="003323AD"/>
    <w:rsid w:val="00335D84"/>
    <w:rsid w:val="00381517"/>
    <w:rsid w:val="003960D7"/>
    <w:rsid w:val="003B4EF1"/>
    <w:rsid w:val="003C211B"/>
    <w:rsid w:val="003E02BC"/>
    <w:rsid w:val="003E7E64"/>
    <w:rsid w:val="003F6102"/>
    <w:rsid w:val="00400AE1"/>
    <w:rsid w:val="00407579"/>
    <w:rsid w:val="00425DBC"/>
    <w:rsid w:val="00460A51"/>
    <w:rsid w:val="00464DAA"/>
    <w:rsid w:val="00475CE4"/>
    <w:rsid w:val="00490E67"/>
    <w:rsid w:val="004B095A"/>
    <w:rsid w:val="004B5DA2"/>
    <w:rsid w:val="004B7252"/>
    <w:rsid w:val="004C3266"/>
    <w:rsid w:val="004E009B"/>
    <w:rsid w:val="004F08CE"/>
    <w:rsid w:val="005105BB"/>
    <w:rsid w:val="00514CB5"/>
    <w:rsid w:val="00553D20"/>
    <w:rsid w:val="00565FD9"/>
    <w:rsid w:val="0056660D"/>
    <w:rsid w:val="00580401"/>
    <w:rsid w:val="00581B48"/>
    <w:rsid w:val="00582830"/>
    <w:rsid w:val="00583661"/>
    <w:rsid w:val="005C7A9A"/>
    <w:rsid w:val="005D4939"/>
    <w:rsid w:val="005F1A06"/>
    <w:rsid w:val="006103F1"/>
    <w:rsid w:val="006152C0"/>
    <w:rsid w:val="0063665A"/>
    <w:rsid w:val="00642E9D"/>
    <w:rsid w:val="006539A2"/>
    <w:rsid w:val="00655948"/>
    <w:rsid w:val="006702BE"/>
    <w:rsid w:val="00686C12"/>
    <w:rsid w:val="006D2E01"/>
    <w:rsid w:val="006E1449"/>
    <w:rsid w:val="006E6E2C"/>
    <w:rsid w:val="006F64D9"/>
    <w:rsid w:val="007013B8"/>
    <w:rsid w:val="00706FB0"/>
    <w:rsid w:val="00710752"/>
    <w:rsid w:val="00711AF3"/>
    <w:rsid w:val="00716AC6"/>
    <w:rsid w:val="007249FA"/>
    <w:rsid w:val="007353E5"/>
    <w:rsid w:val="0074413A"/>
    <w:rsid w:val="00754758"/>
    <w:rsid w:val="007617BA"/>
    <w:rsid w:val="00771E51"/>
    <w:rsid w:val="00781A5F"/>
    <w:rsid w:val="00784734"/>
    <w:rsid w:val="00786FE1"/>
    <w:rsid w:val="00795B2A"/>
    <w:rsid w:val="007B0C6B"/>
    <w:rsid w:val="007C3FD1"/>
    <w:rsid w:val="007C5FB2"/>
    <w:rsid w:val="007E1A54"/>
    <w:rsid w:val="007E2207"/>
    <w:rsid w:val="007E4CEA"/>
    <w:rsid w:val="007F18BB"/>
    <w:rsid w:val="00800E52"/>
    <w:rsid w:val="00806ED8"/>
    <w:rsid w:val="00857F8A"/>
    <w:rsid w:val="00860FF8"/>
    <w:rsid w:val="00863B93"/>
    <w:rsid w:val="00890927"/>
    <w:rsid w:val="008A4452"/>
    <w:rsid w:val="008B1AAB"/>
    <w:rsid w:val="008D1707"/>
    <w:rsid w:val="008D3210"/>
    <w:rsid w:val="008D5B9C"/>
    <w:rsid w:val="008E0000"/>
    <w:rsid w:val="008E62A0"/>
    <w:rsid w:val="008F5312"/>
    <w:rsid w:val="00931FFD"/>
    <w:rsid w:val="009736DB"/>
    <w:rsid w:val="009758FB"/>
    <w:rsid w:val="00977B8A"/>
    <w:rsid w:val="009B40DD"/>
    <w:rsid w:val="009D4736"/>
    <w:rsid w:val="009D7998"/>
    <w:rsid w:val="009E6801"/>
    <w:rsid w:val="009F291E"/>
    <w:rsid w:val="00A07947"/>
    <w:rsid w:val="00A23D9A"/>
    <w:rsid w:val="00A341FD"/>
    <w:rsid w:val="00A434C4"/>
    <w:rsid w:val="00A44C0D"/>
    <w:rsid w:val="00A56B35"/>
    <w:rsid w:val="00A80D60"/>
    <w:rsid w:val="00A81A2E"/>
    <w:rsid w:val="00A869E6"/>
    <w:rsid w:val="00A934C9"/>
    <w:rsid w:val="00AA054D"/>
    <w:rsid w:val="00AA702E"/>
    <w:rsid w:val="00AC1777"/>
    <w:rsid w:val="00AD331F"/>
    <w:rsid w:val="00B05568"/>
    <w:rsid w:val="00B2630D"/>
    <w:rsid w:val="00B3575D"/>
    <w:rsid w:val="00B658B8"/>
    <w:rsid w:val="00B661A4"/>
    <w:rsid w:val="00B67075"/>
    <w:rsid w:val="00B719BB"/>
    <w:rsid w:val="00B83D4D"/>
    <w:rsid w:val="00B87E4C"/>
    <w:rsid w:val="00BC30BA"/>
    <w:rsid w:val="00BE5E58"/>
    <w:rsid w:val="00C21FDA"/>
    <w:rsid w:val="00C229CE"/>
    <w:rsid w:val="00C22CCA"/>
    <w:rsid w:val="00C24228"/>
    <w:rsid w:val="00C44C1B"/>
    <w:rsid w:val="00C4744B"/>
    <w:rsid w:val="00C51DD1"/>
    <w:rsid w:val="00C779C6"/>
    <w:rsid w:val="00CC30BF"/>
    <w:rsid w:val="00CD08FC"/>
    <w:rsid w:val="00D040A8"/>
    <w:rsid w:val="00D23904"/>
    <w:rsid w:val="00D37057"/>
    <w:rsid w:val="00D76E67"/>
    <w:rsid w:val="00D846FF"/>
    <w:rsid w:val="00D85805"/>
    <w:rsid w:val="00DA6ECB"/>
    <w:rsid w:val="00DB45FD"/>
    <w:rsid w:val="00DC542C"/>
    <w:rsid w:val="00DE7D17"/>
    <w:rsid w:val="00DF564B"/>
    <w:rsid w:val="00DF6E4F"/>
    <w:rsid w:val="00E20742"/>
    <w:rsid w:val="00E519C8"/>
    <w:rsid w:val="00E574B7"/>
    <w:rsid w:val="00E92B36"/>
    <w:rsid w:val="00EB20BE"/>
    <w:rsid w:val="00EB3C61"/>
    <w:rsid w:val="00ED4CBC"/>
    <w:rsid w:val="00ED4DB9"/>
    <w:rsid w:val="00EE11B4"/>
    <w:rsid w:val="00F0072D"/>
    <w:rsid w:val="00F20238"/>
    <w:rsid w:val="00F23515"/>
    <w:rsid w:val="00F31B73"/>
    <w:rsid w:val="00F32DF7"/>
    <w:rsid w:val="00F361EF"/>
    <w:rsid w:val="00F62B5D"/>
    <w:rsid w:val="00F87089"/>
    <w:rsid w:val="00FA1290"/>
    <w:rsid w:val="00FA190E"/>
    <w:rsid w:val="00FA7552"/>
    <w:rsid w:val="00FB2D4D"/>
    <w:rsid w:val="00FC2754"/>
    <w:rsid w:val="00FE5585"/>
    <w:rsid w:val="01F81986"/>
    <w:rsid w:val="072C438E"/>
    <w:rsid w:val="0C0A394E"/>
    <w:rsid w:val="0D9665BD"/>
    <w:rsid w:val="15927B01"/>
    <w:rsid w:val="1BB34A83"/>
    <w:rsid w:val="24B32D3E"/>
    <w:rsid w:val="27804989"/>
    <w:rsid w:val="2A537ABF"/>
    <w:rsid w:val="2B67395C"/>
    <w:rsid w:val="2D164708"/>
    <w:rsid w:val="349828AF"/>
    <w:rsid w:val="37AA5E8D"/>
    <w:rsid w:val="3C7F18F7"/>
    <w:rsid w:val="3DF808CC"/>
    <w:rsid w:val="423206DD"/>
    <w:rsid w:val="42B066A7"/>
    <w:rsid w:val="45691258"/>
    <w:rsid w:val="45714870"/>
    <w:rsid w:val="4BA328A0"/>
    <w:rsid w:val="4F03368A"/>
    <w:rsid w:val="58FB7586"/>
    <w:rsid w:val="5F601BA9"/>
    <w:rsid w:val="60E47508"/>
    <w:rsid w:val="614C3704"/>
    <w:rsid w:val="68C952C0"/>
    <w:rsid w:val="767A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97EAA7"/>
  <w14:defaultImageDpi w14:val="32767"/>
  <w15:docId w15:val="{7E63F5D7-9226-AF43-8FB9-230098D8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ulb@bs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Castrillón</dc:creator>
  <cp:lastModifiedBy>David Castrillón</cp:lastModifiedBy>
  <cp:revision>2</cp:revision>
  <dcterms:created xsi:type="dcterms:W3CDTF">2020-04-19T21:45:00Z</dcterms:created>
  <dcterms:modified xsi:type="dcterms:W3CDTF">2020-04-19T21:45:00Z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